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85" w:rsidRDefault="00D20485" w:rsidP="004E3729"/>
    <w:p w:rsidR="004E3729" w:rsidRPr="004E3729" w:rsidRDefault="004E3729" w:rsidP="004E3729">
      <w:r w:rsidRPr="004E3729">
        <w:t>Nuo 2009 metų lopšelis-darželis „Ž</w:t>
      </w:r>
      <w:r>
        <w:t xml:space="preserve">ilvitis </w:t>
      </w:r>
      <w:r w:rsidRPr="004E3729">
        <w:t>“ dalyvauja tarptautiniame projekte „Ikimokyklinio ir priešmokyklinio ugdymo plėtra“.</w:t>
      </w:r>
    </w:p>
    <w:p w:rsidR="004E3729" w:rsidRPr="004E3729" w:rsidRDefault="004E3729" w:rsidP="004E3729">
      <w:r w:rsidRPr="004E3729">
        <w:t>2010−2011 metais įstaigos vadovai išklausė 2 ciklų 7 dienų mokymų programą „Vadybiniai mokymai ikimokyklinio ir priešmokyklinio ugdymo įgyvendinančių institucijų vadovams“.</w:t>
      </w:r>
    </w:p>
    <w:p w:rsidR="004E3729" w:rsidRPr="004E3729" w:rsidRDefault="004E3729" w:rsidP="004E3729">
      <w:r w:rsidRPr="004E3729">
        <w:t>2010 metų rugsėjo mėnesį 6 įstaigos pedagogai išklausė 2 dienų mokymų programą „Ugdymo turinio vadyba“.</w:t>
      </w:r>
    </w:p>
    <w:p w:rsidR="004E3729" w:rsidRPr="004E3729" w:rsidRDefault="004E3729" w:rsidP="004E3729">
      <w:r w:rsidRPr="004E3729">
        <w:t xml:space="preserve">2010 metų rugsėjo - spalio mėnesiais </w:t>
      </w:r>
      <w:r w:rsidR="00D20485">
        <w:t xml:space="preserve">7 </w:t>
      </w:r>
      <w:r w:rsidR="00E52DBE">
        <w:t>į</w:t>
      </w:r>
      <w:r w:rsidRPr="004E3729">
        <w:t>staigos pedagog</w:t>
      </w:r>
      <w:r w:rsidR="00D20485">
        <w:t>ai</w:t>
      </w:r>
      <w:r w:rsidRPr="004E3729">
        <w:t xml:space="preserve"> atliko praktines užduotis ir išklausė 4 ciklų mokymų programą „Auklėtojų ir priešmokyklinio ugdymo pedagogų šiuolaikinių technologijų taikymo galimybės ugdymo procese“.</w:t>
      </w:r>
    </w:p>
    <w:p w:rsidR="004E3729" w:rsidRPr="004E3729" w:rsidRDefault="004E3729" w:rsidP="004E3729">
      <w:r w:rsidRPr="004E3729">
        <w:t xml:space="preserve">2010 metų gegužės mėnesį </w:t>
      </w:r>
      <w:r w:rsidR="00D20485">
        <w:t>3</w:t>
      </w:r>
      <w:r w:rsidRPr="004E3729">
        <w:t xml:space="preserve"> įstaigos pedagogai išklausė 2 dienų mokymų programą „Komandinio darbo mokymai“.</w:t>
      </w:r>
    </w:p>
    <w:p w:rsidR="004E3729" w:rsidRPr="004E3729" w:rsidRDefault="004E3729" w:rsidP="004E3729">
      <w:r w:rsidRPr="004E3729">
        <w:t>2011 metų kovo, rugsėjo mėnesiais 2 įstaigos pedagogai dalyvavo 4 modulių kvalifikacijos tobulinimo programoje „Ikimokyklinio ugdymo auklėtojoms ir priešmokyklinio ugdymo pedagogams“.</w:t>
      </w:r>
    </w:p>
    <w:p w:rsidR="004E3729" w:rsidRPr="004E3729" w:rsidRDefault="004E3729" w:rsidP="004E3729">
      <w:r w:rsidRPr="004E3729">
        <w:t>2012 metais pratęsus tarptautinį projektą ,,Ikimokyklinio ir priešmokyklinio ugdymo plėtra“ įstaigos pedagogai ir toliau aktyviai dalyvaus ikimokyklinio ir priešmokyklinio ugdymo programas vykdančių įstaigų mokymų programose.</w:t>
      </w:r>
    </w:p>
    <w:p w:rsidR="004E3729" w:rsidRPr="004E3729" w:rsidRDefault="004E3729" w:rsidP="004E3729">
      <w:r w:rsidRPr="004E3729">
        <w:t>2013 metų balandžio ir gegužės mėn. direkt</w:t>
      </w:r>
      <w:r>
        <w:t>oriaus pavaduotojas ugdymui ir 2</w:t>
      </w:r>
      <w:r w:rsidRPr="004E3729">
        <w:t xml:space="preserve"> pedagogai dalyvavo 48 val. kvalifikacijos tobulinimo programoje „Ikimokyklinio ugdymo kokybės gerinimas. Mokymų programa įstaigų, vykdančių ikimokyklinio ugdymo programas, direktorių pavaduotojams, ikimokyklinio ugdymo auklėtojams, švietimo pagalbos specialistams“.</w:t>
      </w:r>
    </w:p>
    <w:p w:rsidR="004E3729" w:rsidRPr="004E3729" w:rsidRDefault="004E3729" w:rsidP="004E3729">
      <w:r w:rsidRPr="004E3729">
        <w:t>2013 metų birželio mėn. 2 įstaigos pedagogai dalyvavo 40 val. mokymuose „Mokymai ikimokyklinio ugdymo auklėtojams ir priešmokyklinio ugdymo pedagogams, socialiniams pedagogams, dirbantiems su socialinės rizikos ir socialinės atskirties sąlygomis gyvenančiais vaikais ir šeimomis“.</w:t>
      </w:r>
    </w:p>
    <w:p w:rsidR="004E3729" w:rsidRPr="004E3729" w:rsidRDefault="004E3729" w:rsidP="004E3729">
      <w:r w:rsidRPr="004E3729">
        <w:t>2014 metų kovo, balandžio ir gegužės mėn. direkt</w:t>
      </w:r>
      <w:r>
        <w:t>oriaus pavaduotojas ugdymui ir 2</w:t>
      </w:r>
      <w:r w:rsidRPr="004E3729">
        <w:t xml:space="preserve"> įstaigos pedagogai dalyvavo 48 akad. val. mokymuose „Priešmokyklinio ugdymo tobulinimas, įgyvendinant atnaujintą Bendrąją priešmokyklinio ugdymo ir ugdymosi programą“.</w:t>
      </w:r>
    </w:p>
    <w:p w:rsidR="00560952" w:rsidRDefault="00560952" w:rsidP="00560952">
      <w:r>
        <w:t>Nuo 2013 m. lopšelio-darželio „Žilvitis“ priešmokyklinio ugdymo grupės dalyvauja tarptautiniame regbio plėtros projekte „Susipažink. Žaisk. Pasilik“. Projekto organizatoriai: Lietuvos regbio federacija ir tarptautinė regbio federacija. Pagrindinis projekto tikslas – sporto pagalba skatinti vaikų sveiką ir aktyvų gyvenimo būdą. Įgyvendindami projektą ugdysime teigiamas vaikų savybes: lyderystę, drausmę, atsakingumą, tikslo siekimą.</w:t>
      </w:r>
    </w:p>
    <w:p w:rsidR="00560952" w:rsidRDefault="00560952" w:rsidP="00560952">
      <w:r>
        <w:t>Nuo 2014-09-01 lopšelio-darželio „Žilvitis“ ikimokyklinio ugdymo „Pelėdžiukų“ grupė dalyva</w:t>
      </w:r>
      <w:r w:rsidR="00E52DBE">
        <w:t>uja tarptautinėje socialinių įgū</w:t>
      </w:r>
      <w:r>
        <w:t>džių ugdymo programoje „</w:t>
      </w:r>
      <w:proofErr w:type="spellStart"/>
      <w:r>
        <w:t>Zipio</w:t>
      </w:r>
      <w:proofErr w:type="spellEnd"/>
      <w:r>
        <w:t xml:space="preserve"> draugai". Programos tikslas - padėti 5-7 metų vaikams įgyti socialinių bei emocinių sunkumų įveikimo gebėjimų, siekiant geresnės emocinės vaikų savijautos.</w:t>
      </w:r>
    </w:p>
    <w:p w:rsidR="00E02695" w:rsidRDefault="00560952" w:rsidP="00560952">
      <w:r>
        <w:t xml:space="preserve"> 2014 metų kovo, balandžio, gegužės mėn. priešmokyklinio amžiaus ugdytinių</w:t>
      </w:r>
      <w:r w:rsidR="00480EAB">
        <w:t xml:space="preserve"> </w:t>
      </w:r>
      <w:r w:rsidR="00480EAB" w:rsidRPr="00480EAB">
        <w:t>12</w:t>
      </w:r>
      <w:r w:rsidR="00480EAB">
        <w:t xml:space="preserve"> vaikų</w:t>
      </w:r>
      <w:r>
        <w:t xml:space="preserve"> komanda dalyvavo VŠĮ „Sveikatos ambasada“  organizuotame projekte „Mažųjų Olimpiada 2014“. Pagrindinis projekto tikslas- populiarinti vaikų sportavimą, garbingos kovos ir kilnaus elgesio principus, didinti vaikų ir tėvelių bei pedagogų motyvaciją užsiimant aktyvia</w:t>
      </w:r>
      <w:r w:rsidR="007A022A">
        <w:t xml:space="preserve"> fizine veikla laisvalaikiu.</w:t>
      </w:r>
      <w:r w:rsidR="00480EAB">
        <w:t xml:space="preserve"> Estafečių rungtyse</w:t>
      </w:r>
      <w:r w:rsidR="00480EAB" w:rsidRPr="00480EAB">
        <w:t xml:space="preserve"> 2 etap</w:t>
      </w:r>
      <w:r w:rsidR="00480EAB">
        <w:t>e</w:t>
      </w:r>
      <w:r w:rsidR="00EA6E52">
        <w:t xml:space="preserve"> (Tauragė)</w:t>
      </w:r>
      <w:r w:rsidR="00480EAB" w:rsidRPr="00480EAB">
        <w:t>,</w:t>
      </w:r>
      <w:r w:rsidR="00480EAB">
        <w:t xml:space="preserve"> laimėta</w:t>
      </w:r>
      <w:r w:rsidR="00E02695">
        <w:t xml:space="preserve"> I vieta. Finale</w:t>
      </w:r>
      <w:r w:rsidR="00EA6E52">
        <w:t xml:space="preserve"> (Vilnius) </w:t>
      </w:r>
      <w:r w:rsidR="00E02695">
        <w:t xml:space="preserve"> laimėta IV vieta</w:t>
      </w:r>
      <w:r w:rsidR="00EA6E52">
        <w:t>.</w:t>
      </w:r>
      <w:r w:rsidR="00480EAB" w:rsidRPr="00480EAB">
        <w:t xml:space="preserve"> </w:t>
      </w:r>
    </w:p>
    <w:p w:rsidR="008531DC" w:rsidRDefault="008531DC" w:rsidP="00560952">
      <w:r>
        <w:t xml:space="preserve">Nuo 2014 m. vasario mėn. lopšelio-darželio „Žilvitis“ ugdytiniai dalyvauja miesto projekte „Susipažinkime su sporto šakomis“. Projekto organizatoriai: </w:t>
      </w:r>
      <w:r w:rsidR="00480EAB">
        <w:t>Klaipėd</w:t>
      </w:r>
      <w:bookmarkStart w:id="0" w:name="_GoBack"/>
      <w:bookmarkEnd w:id="0"/>
      <w:r w:rsidR="00480EAB">
        <w:t>os miesto pedagogų švietimo ir kultūros centras, ikimokyklinio ugdymo auklėtojų metodinis būrelis. Projekto tikslas</w:t>
      </w:r>
      <w:r w:rsidR="00D20485">
        <w:t>: skatinti vaikų fizinį aktyvumą, populiarinant sporto šakas, stiprinti sveikatą, mokyti ją puoselėti ir saugoti.</w:t>
      </w:r>
    </w:p>
    <w:p w:rsidR="00121486" w:rsidRDefault="00121486" w:rsidP="00560952">
      <w:r w:rsidRPr="00121486">
        <w:lastRenderedPageBreak/>
        <w:t>Tarptautinis mokinių, mokytojų ir visuomenės sveikatos priežiūros specialistų konkursas „Sveikuolių sveikuoliai“. Konkurso organizatoriai yra Lietuvos Respublikos švietimo ir mokslo ministerija, Lietuvos Respublikos sveikatos apsaugos ministerija, Lietuvos mokinių neformaliojo švietimo centras (toliau – LMNŠC), Sveikatos mokymo ir ligų prevencijos centras (toliau – SMLPC), savivaldybės. Konkurso tikslas – ugdyti vaikų ir mokinių gebėjimus saugoti ir stiprinti savo ir kitų sveikatą.</w:t>
      </w:r>
      <w:r>
        <w:t xml:space="preserve"> Įstaigos</w:t>
      </w:r>
      <w:r w:rsidRPr="00121486">
        <w:t xml:space="preserve"> </w:t>
      </w:r>
      <w:r w:rsidRPr="00121486">
        <w:t>komanda -5 vaikai ir 2 suaugę</w:t>
      </w:r>
      <w:r>
        <w:t xml:space="preserve"> </w:t>
      </w:r>
      <w:r w:rsidRPr="00121486">
        <w:t>2 etap</w:t>
      </w:r>
      <w:r>
        <w:t>e</w:t>
      </w:r>
      <w:r w:rsidR="00E02695">
        <w:t>, laimėjo II vietą.</w:t>
      </w:r>
    </w:p>
    <w:sectPr w:rsidR="00121486" w:rsidSect="00D20485">
      <w:pgSz w:w="11906" w:h="16838"/>
      <w:pgMar w:top="0"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9E"/>
    <w:rsid w:val="00121486"/>
    <w:rsid w:val="00276703"/>
    <w:rsid w:val="00480EAB"/>
    <w:rsid w:val="004E3729"/>
    <w:rsid w:val="00560952"/>
    <w:rsid w:val="007A022A"/>
    <w:rsid w:val="008531DC"/>
    <w:rsid w:val="00AD48D3"/>
    <w:rsid w:val="00D20485"/>
    <w:rsid w:val="00DE699E"/>
    <w:rsid w:val="00E02695"/>
    <w:rsid w:val="00E52DBE"/>
    <w:rsid w:val="00EA6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35798">
      <w:bodyDiv w:val="1"/>
      <w:marLeft w:val="0"/>
      <w:marRight w:val="0"/>
      <w:marTop w:val="0"/>
      <w:marBottom w:val="0"/>
      <w:divBdr>
        <w:top w:val="none" w:sz="0" w:space="0" w:color="auto"/>
        <w:left w:val="none" w:sz="0" w:space="0" w:color="auto"/>
        <w:bottom w:val="none" w:sz="0" w:space="0" w:color="auto"/>
        <w:right w:val="none" w:sz="0" w:space="0" w:color="auto"/>
      </w:divBdr>
      <w:divsChild>
        <w:div w:id="844704412">
          <w:marLeft w:val="0"/>
          <w:marRight w:val="0"/>
          <w:marTop w:val="0"/>
          <w:marBottom w:val="0"/>
          <w:divBdr>
            <w:top w:val="none" w:sz="0" w:space="0" w:color="auto"/>
            <w:left w:val="none" w:sz="0" w:space="0" w:color="auto"/>
            <w:bottom w:val="none" w:sz="0" w:space="0" w:color="auto"/>
            <w:right w:val="none" w:sz="0" w:space="0" w:color="auto"/>
          </w:divBdr>
          <w:divsChild>
            <w:div w:id="2003660369">
              <w:marLeft w:val="0"/>
              <w:marRight w:val="0"/>
              <w:marTop w:val="0"/>
              <w:marBottom w:val="0"/>
              <w:divBdr>
                <w:top w:val="none" w:sz="0" w:space="0" w:color="auto"/>
                <w:left w:val="none" w:sz="0" w:space="0" w:color="auto"/>
                <w:bottom w:val="none" w:sz="0" w:space="0" w:color="auto"/>
                <w:right w:val="none" w:sz="0" w:space="0" w:color="auto"/>
              </w:divBdr>
              <w:divsChild>
                <w:div w:id="713114512">
                  <w:marLeft w:val="0"/>
                  <w:marRight w:val="0"/>
                  <w:marTop w:val="150"/>
                  <w:marBottom w:val="0"/>
                  <w:divBdr>
                    <w:top w:val="none" w:sz="0" w:space="0" w:color="auto"/>
                    <w:left w:val="none" w:sz="0" w:space="0" w:color="auto"/>
                    <w:bottom w:val="none" w:sz="0" w:space="0" w:color="auto"/>
                    <w:right w:val="none" w:sz="0" w:space="0" w:color="auto"/>
                  </w:divBdr>
                  <w:divsChild>
                    <w:div w:id="1507552124">
                      <w:marLeft w:val="0"/>
                      <w:marRight w:val="0"/>
                      <w:marTop w:val="0"/>
                      <w:marBottom w:val="0"/>
                      <w:divBdr>
                        <w:top w:val="none" w:sz="0" w:space="0" w:color="auto"/>
                        <w:left w:val="none" w:sz="0" w:space="0" w:color="auto"/>
                        <w:bottom w:val="none" w:sz="0" w:space="0" w:color="auto"/>
                        <w:right w:val="none" w:sz="0" w:space="0" w:color="auto"/>
                      </w:divBdr>
                      <w:divsChild>
                        <w:div w:id="1004825600">
                          <w:marLeft w:val="0"/>
                          <w:marRight w:val="0"/>
                          <w:marTop w:val="150"/>
                          <w:marBottom w:val="0"/>
                          <w:divBdr>
                            <w:top w:val="none" w:sz="0" w:space="0" w:color="auto"/>
                            <w:left w:val="none" w:sz="0" w:space="0" w:color="auto"/>
                            <w:bottom w:val="none" w:sz="0" w:space="0" w:color="auto"/>
                            <w:right w:val="none" w:sz="0" w:space="0" w:color="auto"/>
                          </w:divBdr>
                          <w:divsChild>
                            <w:div w:id="519702760">
                              <w:marLeft w:val="0"/>
                              <w:marRight w:val="0"/>
                              <w:marTop w:val="0"/>
                              <w:marBottom w:val="0"/>
                              <w:divBdr>
                                <w:top w:val="none" w:sz="0" w:space="0" w:color="auto"/>
                                <w:left w:val="none" w:sz="0" w:space="0" w:color="auto"/>
                                <w:bottom w:val="none" w:sz="0" w:space="0" w:color="auto"/>
                                <w:right w:val="none" w:sz="0" w:space="0" w:color="auto"/>
                              </w:divBdr>
                              <w:divsChild>
                                <w:div w:id="803276147">
                                  <w:marLeft w:val="0"/>
                                  <w:marRight w:val="0"/>
                                  <w:marTop w:val="0"/>
                                  <w:marBottom w:val="0"/>
                                  <w:divBdr>
                                    <w:top w:val="none" w:sz="0" w:space="0" w:color="auto"/>
                                    <w:left w:val="none" w:sz="0" w:space="0" w:color="auto"/>
                                    <w:bottom w:val="none" w:sz="0" w:space="0" w:color="auto"/>
                                    <w:right w:val="none" w:sz="0" w:space="0" w:color="auto"/>
                                  </w:divBdr>
                                  <w:divsChild>
                                    <w:div w:id="5421402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2657</Words>
  <Characters>1516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Naudotojas4</dc:creator>
  <cp:lastModifiedBy>Naudotojas4</cp:lastModifiedBy>
  <cp:revision>8</cp:revision>
  <dcterms:created xsi:type="dcterms:W3CDTF">2015-03-16T14:00:00Z</dcterms:created>
  <dcterms:modified xsi:type="dcterms:W3CDTF">2015-03-17T09:36:00Z</dcterms:modified>
</cp:coreProperties>
</file>