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CF7" w:rsidRDefault="00CC540E" w:rsidP="00CC540E">
      <w:pPr>
        <w:spacing w:after="0" w:line="240" w:lineRule="auto"/>
        <w:rPr>
          <w:rFonts w:eastAsia="Times New Roman"/>
          <w:color w:val="000000"/>
          <w:lang w:eastAsia="lt-LT"/>
        </w:rPr>
      </w:pPr>
      <w:r>
        <w:rPr>
          <w:rFonts w:ascii="Times New Roman" w:eastAsia="Times New Roman" w:hAnsi="Times New Roman"/>
          <w:color w:val="000000"/>
          <w:sz w:val="24"/>
          <w:szCs w:val="24"/>
          <w:lang w:eastAsia="lt-LT"/>
        </w:rPr>
        <w:t xml:space="preserve">                                                                                   </w:t>
      </w:r>
      <w:r w:rsidR="00AD11D7">
        <w:rPr>
          <w:rFonts w:ascii="Times New Roman" w:eastAsia="Times New Roman" w:hAnsi="Times New Roman"/>
          <w:color w:val="000000"/>
          <w:sz w:val="24"/>
          <w:szCs w:val="24"/>
          <w:lang w:eastAsia="lt-LT"/>
        </w:rPr>
        <w:t xml:space="preserve">  </w:t>
      </w:r>
      <w:r w:rsidR="00FC5CF7">
        <w:rPr>
          <w:rFonts w:ascii="Times New Roman" w:eastAsia="Times New Roman" w:hAnsi="Times New Roman"/>
          <w:color w:val="000000"/>
          <w:sz w:val="24"/>
          <w:szCs w:val="24"/>
          <w:lang w:eastAsia="lt-LT"/>
        </w:rPr>
        <w:t>PATVIRTINTA</w:t>
      </w:r>
    </w:p>
    <w:p w:rsidR="00CC540E" w:rsidRDefault="00FC5CF7" w:rsidP="00CC540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w:t>
      </w:r>
      <w:r w:rsidR="00CC540E">
        <w:rPr>
          <w:rFonts w:ascii="Times New Roman" w:eastAsia="Times New Roman" w:hAnsi="Times New Roman"/>
          <w:color w:val="000000"/>
          <w:sz w:val="24"/>
          <w:szCs w:val="24"/>
          <w:lang w:eastAsia="lt-LT"/>
        </w:rPr>
        <w:t xml:space="preserve">                                                 </w:t>
      </w:r>
      <w:r w:rsidR="001C0FAB">
        <w:rPr>
          <w:rFonts w:ascii="Times New Roman" w:eastAsia="Times New Roman" w:hAnsi="Times New Roman"/>
          <w:color w:val="000000"/>
          <w:sz w:val="24"/>
          <w:szCs w:val="24"/>
          <w:lang w:eastAsia="lt-LT"/>
        </w:rPr>
        <w:t>Klaipėdos</w:t>
      </w:r>
      <w:r w:rsidR="003512E1">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lopšelio-darželio</w:t>
      </w:r>
      <w:r w:rsidR="00FC4FBE">
        <w:rPr>
          <w:rFonts w:ascii="Times New Roman" w:eastAsia="Times New Roman" w:hAnsi="Times New Roman"/>
          <w:color w:val="000000"/>
          <w:sz w:val="24"/>
          <w:szCs w:val="24"/>
          <w:lang w:eastAsia="lt-LT"/>
        </w:rPr>
        <w:t xml:space="preserve"> </w:t>
      </w:r>
      <w:r w:rsidR="001C0FAB">
        <w:rPr>
          <w:rFonts w:ascii="Times New Roman" w:eastAsia="Times New Roman" w:hAnsi="Times New Roman"/>
          <w:color w:val="000000"/>
          <w:sz w:val="24"/>
          <w:szCs w:val="24"/>
          <w:lang w:eastAsia="lt-LT"/>
        </w:rPr>
        <w:t>„</w:t>
      </w:r>
      <w:r w:rsidR="00FC4FBE">
        <w:rPr>
          <w:rFonts w:ascii="Times New Roman" w:eastAsia="Times New Roman" w:hAnsi="Times New Roman"/>
          <w:color w:val="000000"/>
          <w:sz w:val="24"/>
          <w:szCs w:val="24"/>
          <w:lang w:eastAsia="lt-LT"/>
        </w:rPr>
        <w:t>Žilvitis</w:t>
      </w:r>
      <w:r>
        <w:rPr>
          <w:rFonts w:ascii="Times New Roman" w:eastAsia="Times New Roman" w:hAnsi="Times New Roman"/>
          <w:color w:val="000000"/>
          <w:sz w:val="24"/>
          <w:szCs w:val="24"/>
          <w:lang w:eastAsia="lt-LT"/>
        </w:rPr>
        <w:t xml:space="preserve">“ </w:t>
      </w:r>
    </w:p>
    <w:p w:rsidR="00CC540E" w:rsidRDefault="00CC540E" w:rsidP="00CC540E">
      <w:pPr>
        <w:spacing w:after="0" w:line="240" w:lineRule="auto"/>
        <w:jc w:val="center"/>
        <w:rPr>
          <w:rFonts w:eastAsia="Times New Roman"/>
          <w:color w:val="000000"/>
          <w:lang w:eastAsia="lt-LT"/>
        </w:rPr>
      </w:pPr>
      <w:r>
        <w:rPr>
          <w:rFonts w:ascii="Times New Roman" w:eastAsia="Times New Roman" w:hAnsi="Times New Roman"/>
          <w:color w:val="000000"/>
          <w:sz w:val="24"/>
          <w:szCs w:val="24"/>
          <w:lang w:eastAsia="lt-LT"/>
        </w:rPr>
        <w:t xml:space="preserve">                               </w:t>
      </w:r>
      <w:r w:rsidR="00AD11D7">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D</w:t>
      </w:r>
      <w:r w:rsidR="00FC5CF7">
        <w:rPr>
          <w:rFonts w:ascii="Times New Roman" w:eastAsia="Times New Roman" w:hAnsi="Times New Roman"/>
          <w:color w:val="000000"/>
          <w:sz w:val="24"/>
          <w:szCs w:val="24"/>
          <w:lang w:eastAsia="lt-LT"/>
        </w:rPr>
        <w:t>irektoriaus</w:t>
      </w:r>
      <w:r>
        <w:rPr>
          <w:rFonts w:ascii="Times New Roman" w:eastAsia="Times New Roman" w:hAnsi="Times New Roman"/>
          <w:color w:val="000000"/>
          <w:sz w:val="24"/>
          <w:szCs w:val="24"/>
          <w:lang w:eastAsia="lt-LT"/>
        </w:rPr>
        <w:t xml:space="preserve"> 2017 m</w:t>
      </w:r>
      <w:r w:rsidR="00AD11D7">
        <w:rPr>
          <w:rFonts w:ascii="Times New Roman" w:eastAsia="Times New Roman" w:hAnsi="Times New Roman"/>
          <w:color w:val="000000"/>
          <w:sz w:val="24"/>
          <w:szCs w:val="24"/>
          <w:lang w:eastAsia="lt-LT"/>
        </w:rPr>
        <w:t>. rugsėjo 2</w:t>
      </w:r>
      <w:r>
        <w:rPr>
          <w:rFonts w:ascii="Times New Roman" w:eastAsia="Times New Roman" w:hAnsi="Times New Roman"/>
          <w:color w:val="000000"/>
          <w:sz w:val="24"/>
          <w:szCs w:val="24"/>
          <w:lang w:eastAsia="lt-LT"/>
        </w:rPr>
        <w:t>d</w:t>
      </w:r>
    </w:p>
    <w:p w:rsidR="00FC5CF7" w:rsidRDefault="00CC540E" w:rsidP="00CC540E">
      <w:pPr>
        <w:spacing w:after="0" w:line="240" w:lineRule="auto"/>
        <w:jc w:val="center"/>
        <w:rPr>
          <w:rFonts w:eastAsia="Times New Roman"/>
          <w:color w:val="000000"/>
          <w:lang w:eastAsia="lt-LT"/>
        </w:rPr>
      </w:pPr>
      <w:r>
        <w:rPr>
          <w:rFonts w:eastAsia="Times New Roman"/>
          <w:color w:val="000000"/>
          <w:lang w:eastAsia="lt-LT"/>
        </w:rPr>
        <w:t xml:space="preserve">                                     </w:t>
      </w:r>
      <w:r w:rsidR="003512E1">
        <w:rPr>
          <w:rFonts w:eastAsia="Times New Roman"/>
          <w:color w:val="000000"/>
          <w:lang w:eastAsia="lt-LT"/>
        </w:rPr>
        <w:t xml:space="preserve">            </w:t>
      </w:r>
      <w:r>
        <w:rPr>
          <w:rFonts w:eastAsia="Times New Roman"/>
          <w:color w:val="000000"/>
          <w:lang w:eastAsia="lt-LT"/>
        </w:rPr>
        <w:t xml:space="preserve"> </w:t>
      </w:r>
      <w:r w:rsidR="0053223C">
        <w:rPr>
          <w:rFonts w:ascii="Times New Roman" w:eastAsia="Times New Roman" w:hAnsi="Times New Roman"/>
          <w:color w:val="000000"/>
          <w:sz w:val="24"/>
          <w:szCs w:val="24"/>
          <w:lang w:eastAsia="lt-LT"/>
        </w:rPr>
        <w:t xml:space="preserve">įsakymu Nr. </w:t>
      </w:r>
      <w:r w:rsidR="00AD11D7">
        <w:rPr>
          <w:rFonts w:ascii="Times New Roman" w:eastAsia="Times New Roman" w:hAnsi="Times New Roman"/>
          <w:color w:val="000000"/>
          <w:sz w:val="24"/>
          <w:szCs w:val="24"/>
          <w:lang w:eastAsia="lt-LT"/>
        </w:rPr>
        <w:t>V1-31</w:t>
      </w:r>
    </w:p>
    <w:p w:rsidR="00FC5CF7" w:rsidRDefault="00FC5CF7" w:rsidP="00FC5CF7">
      <w:pPr>
        <w:spacing w:after="0" w:line="240" w:lineRule="auto"/>
        <w:rPr>
          <w:rFonts w:eastAsia="Times New Roman"/>
          <w:color w:val="000000"/>
          <w:lang w:eastAsia="lt-LT"/>
        </w:rPr>
      </w:pPr>
      <w:r>
        <w:rPr>
          <w:rFonts w:ascii="Times New Roman" w:eastAsia="Times New Roman" w:hAnsi="Times New Roman"/>
          <w:b/>
          <w:bCs/>
          <w:color w:val="000000"/>
          <w:sz w:val="24"/>
          <w:szCs w:val="24"/>
          <w:lang w:eastAsia="lt-LT"/>
        </w:rPr>
        <w:t> </w:t>
      </w:r>
    </w:p>
    <w:p w:rsidR="00FC5CF7" w:rsidRDefault="001C0FAB" w:rsidP="00FC5CF7">
      <w:pPr>
        <w:spacing w:after="0" w:line="240" w:lineRule="auto"/>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KLAIPĖDOS</w:t>
      </w:r>
      <w:r w:rsidR="003512E1">
        <w:rPr>
          <w:rFonts w:ascii="Times New Roman" w:eastAsia="Times New Roman" w:hAnsi="Times New Roman"/>
          <w:b/>
          <w:bCs/>
          <w:color w:val="000000"/>
          <w:sz w:val="24"/>
          <w:szCs w:val="24"/>
          <w:lang w:eastAsia="lt-LT"/>
        </w:rPr>
        <w:t xml:space="preserve"> </w:t>
      </w:r>
      <w:r>
        <w:rPr>
          <w:rFonts w:ascii="Times New Roman" w:eastAsia="Times New Roman" w:hAnsi="Times New Roman"/>
          <w:b/>
          <w:bCs/>
          <w:color w:val="000000"/>
          <w:sz w:val="24"/>
          <w:szCs w:val="24"/>
          <w:lang w:eastAsia="lt-LT"/>
        </w:rPr>
        <w:t>LOPŠELIO-DARŽELIO „</w:t>
      </w:r>
      <w:r w:rsidR="00FC4FBE">
        <w:rPr>
          <w:rFonts w:ascii="Times New Roman" w:eastAsia="Times New Roman" w:hAnsi="Times New Roman"/>
          <w:b/>
          <w:bCs/>
          <w:color w:val="000000"/>
          <w:sz w:val="24"/>
          <w:szCs w:val="24"/>
          <w:lang w:eastAsia="lt-LT"/>
        </w:rPr>
        <w:t>ŽILVITIS</w:t>
      </w:r>
      <w:r w:rsidR="00FC5CF7">
        <w:rPr>
          <w:rFonts w:ascii="Times New Roman" w:eastAsia="Times New Roman" w:hAnsi="Times New Roman"/>
          <w:b/>
          <w:bCs/>
          <w:color w:val="000000"/>
          <w:sz w:val="24"/>
          <w:szCs w:val="24"/>
          <w:lang w:eastAsia="lt-LT"/>
        </w:rPr>
        <w:t xml:space="preserve">“ </w:t>
      </w:r>
    </w:p>
    <w:p w:rsidR="00FC5CF7" w:rsidRDefault="00FC5CF7" w:rsidP="00FC5CF7">
      <w:pPr>
        <w:spacing w:after="0" w:line="240" w:lineRule="auto"/>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 xml:space="preserve">PATYČIŲ PREVENCIJOS,  INTERVENCIJOS IR STEBĖSENOS </w:t>
      </w:r>
    </w:p>
    <w:p w:rsidR="00FC5CF7" w:rsidRDefault="00FC5CF7" w:rsidP="00FC5CF7">
      <w:pPr>
        <w:spacing w:after="0" w:line="240" w:lineRule="auto"/>
        <w:jc w:val="center"/>
        <w:rPr>
          <w:rFonts w:eastAsia="Times New Roman"/>
          <w:color w:val="000000"/>
          <w:lang w:eastAsia="lt-LT"/>
        </w:rPr>
      </w:pPr>
      <w:r>
        <w:rPr>
          <w:rFonts w:ascii="Times New Roman" w:eastAsia="Times New Roman" w:hAnsi="Times New Roman"/>
          <w:b/>
          <w:bCs/>
          <w:color w:val="000000"/>
          <w:sz w:val="24"/>
          <w:szCs w:val="24"/>
          <w:lang w:eastAsia="lt-LT"/>
        </w:rPr>
        <w:t>TVARKOS APRAŠAS</w:t>
      </w:r>
    </w:p>
    <w:p w:rsidR="00FC5CF7" w:rsidRDefault="00FC5CF7" w:rsidP="00FC5CF7">
      <w:pPr>
        <w:pStyle w:val="prastasistinklapis"/>
        <w:shd w:val="clear" w:color="auto" w:fill="FFFFFF"/>
        <w:spacing w:before="0" w:beforeAutospacing="0" w:after="0" w:afterAutospacing="0"/>
        <w:jc w:val="center"/>
        <w:rPr>
          <w:color w:val="000000"/>
        </w:rPr>
      </w:pPr>
    </w:p>
    <w:p w:rsidR="00FC5CF7" w:rsidRDefault="00FC5CF7" w:rsidP="00FC5CF7">
      <w:pPr>
        <w:pStyle w:val="prastasistinklapis"/>
        <w:shd w:val="clear" w:color="auto" w:fill="FFFFFF"/>
        <w:spacing w:before="0" w:beforeAutospacing="0" w:after="0" w:afterAutospacing="0"/>
        <w:jc w:val="center"/>
        <w:rPr>
          <w:rFonts w:ascii="Helvetica" w:hAnsi="Helvetica" w:cs="Helvetica"/>
          <w:b/>
          <w:color w:val="757575"/>
          <w:sz w:val="21"/>
          <w:szCs w:val="21"/>
        </w:rPr>
      </w:pPr>
      <w:r>
        <w:rPr>
          <w:b/>
          <w:color w:val="000000"/>
        </w:rPr>
        <w:t>I. BENDROSIOS NUOSTATOS</w:t>
      </w:r>
    </w:p>
    <w:p w:rsidR="00FC5CF7" w:rsidRDefault="00FC5CF7" w:rsidP="00FC5CF7">
      <w:pPr>
        <w:pStyle w:val="prastasistinklapis"/>
        <w:shd w:val="clear" w:color="auto" w:fill="FFFFFF"/>
        <w:spacing w:before="0" w:beforeAutospacing="0" w:after="0" w:afterAutospacing="0"/>
        <w:jc w:val="center"/>
        <w:rPr>
          <w:rFonts w:ascii="Helvetica" w:hAnsi="Helvetica" w:cs="Helvetica"/>
          <w:color w:val="757575"/>
          <w:sz w:val="21"/>
          <w:szCs w:val="21"/>
        </w:rPr>
      </w:pPr>
      <w:r>
        <w:rPr>
          <w:rFonts w:ascii="Helvetica" w:hAnsi="Helvetica" w:cs="Helvetica"/>
          <w:color w:val="757575"/>
          <w:sz w:val="21"/>
          <w:szCs w:val="21"/>
        </w:rPr>
        <w:t> </w:t>
      </w:r>
    </w:p>
    <w:p w:rsidR="00FC5CF7" w:rsidRDefault="001C0FAB" w:rsidP="00FC5CF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 Klaipėdos</w:t>
      </w:r>
      <w:r w:rsidR="00FC5CF7">
        <w:rPr>
          <w:color w:val="000000"/>
        </w:rPr>
        <w:t xml:space="preserve"> vai</w:t>
      </w:r>
      <w:r>
        <w:rPr>
          <w:color w:val="000000"/>
        </w:rPr>
        <w:t>kų lopšelio-darželio „</w:t>
      </w:r>
      <w:r w:rsidR="00FC4FBE">
        <w:rPr>
          <w:color w:val="000000"/>
        </w:rPr>
        <w:t>Žilvitis</w:t>
      </w:r>
      <w:r w:rsidR="00FC5CF7">
        <w:rPr>
          <w:color w:val="000000"/>
        </w:rPr>
        <w:t>“</w:t>
      </w:r>
      <w:r w:rsidR="002C203E" w:rsidRPr="002C203E">
        <w:rPr>
          <w:color w:val="000000"/>
        </w:rPr>
        <w:t xml:space="preserve"> </w:t>
      </w:r>
      <w:r w:rsidR="002C203E">
        <w:rPr>
          <w:color w:val="000000"/>
        </w:rPr>
        <w:t xml:space="preserve">(toliau – Lopšelis-darželis) </w:t>
      </w:r>
      <w:r w:rsidR="00FC5CF7">
        <w:rPr>
          <w:color w:val="000000"/>
        </w:rPr>
        <w:t xml:space="preserve"> Patyčių prevencijos, intervencijos ir stebėsenos vykdymo tvarkos aprašas (toliau – Tvarkos aprašas) </w:t>
      </w:r>
      <w:r w:rsidR="00FC5CF7">
        <w:t xml:space="preserve">parengtas vadovaujantis </w:t>
      </w:r>
      <w:r w:rsidR="00FC5CF7">
        <w:rPr>
          <w:color w:val="000000"/>
        </w:rPr>
        <w:t xml:space="preserve">Jungtinių Tautų vaiko teisių konvencija, Lietuvos Respublikos švietimo įstatymu, Lietuvos Respublikos vaiko minimalios ir vidutinės priežiūros įstatymu, Lietuvos Respublikos vaiko teisių apsaugos pagrindų įstatymu, Lietuvos Respublikos vietos savivaldos įstatymu, </w:t>
      </w:r>
      <w:r w:rsidR="00FC5CF7">
        <w:t xml:space="preserve">Smurto prevencijos įgyvendinimo mokyklose rekomendacijomis, patvirtintomis 2017 m. kovo 22 d. Lietuvos Respublikos švietimo ir mokslo ministro įsakymu Nr. V-190. </w:t>
      </w:r>
    </w:p>
    <w:p w:rsidR="00FC5CF7" w:rsidRDefault="00FC5CF7" w:rsidP="00FC5CF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2. </w:t>
      </w:r>
      <w:r>
        <w:t xml:space="preserve">Tvarkos aprašo </w:t>
      </w:r>
      <w:r>
        <w:rPr>
          <w:color w:val="000000"/>
        </w:rPr>
        <w:t>paskirtis – padėti įstaigos bendruomenei</w:t>
      </w:r>
      <w:r>
        <w:rPr>
          <w:rStyle w:val="apple-converted-space"/>
          <w:color w:val="000000"/>
        </w:rPr>
        <w:t> </w:t>
      </w:r>
      <w:r>
        <w:rPr>
          <w:color w:val="000000"/>
          <w:shd w:val="clear" w:color="auto" w:fill="FFFFFF"/>
        </w:rPr>
        <w:t xml:space="preserve">sukurti  saugią, vaiko asmenybės augimui, brandai ir ugdymuisi palankią aplinką </w:t>
      </w:r>
      <w:r w:rsidR="002C203E">
        <w:rPr>
          <w:color w:val="000000"/>
        </w:rPr>
        <w:t>lopšelyje-</w:t>
      </w:r>
      <w:r w:rsidR="002C203E">
        <w:rPr>
          <w:color w:val="000000"/>
          <w:shd w:val="clear" w:color="auto" w:fill="FFFFFF"/>
        </w:rPr>
        <w:t xml:space="preserve"> d</w:t>
      </w:r>
      <w:r>
        <w:rPr>
          <w:color w:val="000000"/>
          <w:shd w:val="clear" w:color="auto" w:fill="FFFFFF"/>
        </w:rPr>
        <w:t>arželyje, kurioje vaikai jaučiasi gerbiami ir saugūs. Psichologinė vaikų savijauta ir saugumas</w:t>
      </w:r>
      <w:r w:rsidR="002C203E">
        <w:rPr>
          <w:color w:val="000000"/>
          <w:shd w:val="clear" w:color="auto" w:fill="FFFFFF"/>
        </w:rPr>
        <w:t xml:space="preserve"> </w:t>
      </w:r>
      <w:r w:rsidR="002C203E">
        <w:rPr>
          <w:color w:val="000000"/>
        </w:rPr>
        <w:t xml:space="preserve">lopšelyje </w:t>
      </w:r>
      <w:r w:rsidR="002C203E">
        <w:rPr>
          <w:color w:val="000000"/>
          <w:shd w:val="clear" w:color="auto" w:fill="FFFFFF"/>
        </w:rPr>
        <w:t>- d</w:t>
      </w:r>
      <w:r>
        <w:rPr>
          <w:color w:val="000000"/>
          <w:shd w:val="clear" w:color="auto" w:fill="FFFFFF"/>
        </w:rPr>
        <w:t>arželyje susijęs su emocine vaikų, darbuotojų, tėvų gerove, jų tarpusavio santykiais.</w:t>
      </w:r>
    </w:p>
    <w:p w:rsidR="00FC5CF7" w:rsidRDefault="00FC5CF7" w:rsidP="00FC5CF7">
      <w:pPr>
        <w:pStyle w:val="prastasistinklapis"/>
        <w:shd w:val="clear" w:color="auto" w:fill="FFFFFF"/>
        <w:spacing w:before="0" w:beforeAutospacing="0" w:after="0" w:afterAutospacing="0"/>
        <w:ind w:firstLine="567"/>
        <w:jc w:val="both"/>
        <w:rPr>
          <w:color w:val="000000"/>
        </w:rPr>
      </w:pPr>
      <w:r>
        <w:rPr>
          <w:color w:val="000000"/>
        </w:rPr>
        <w:t xml:space="preserve">3. Tvarkos aprašas nustato patyčių prevencijos priemones ir būdus, kuriais siekiama užkirsti kelią socialinės rizikos veiksniams atsirasti arba jų įtakai sumažinti, stiprinti apsauginius veiksnius. Intervencija tai švietimo pagalbos priemonių visuma, koordinuoti veiksmai vadovo, pavaduotojų, švietimo pagalbos specialistų ir kitų darželio darbuotojų, nukreipti į smurto ir patyčių stabdymą </w:t>
      </w:r>
      <w:r w:rsidR="002C203E">
        <w:rPr>
          <w:color w:val="000000"/>
        </w:rPr>
        <w:t xml:space="preserve">lopšelyje </w:t>
      </w:r>
      <w:r w:rsidR="002C203E">
        <w:rPr>
          <w:color w:val="000000"/>
          <w:shd w:val="clear" w:color="auto" w:fill="FFFFFF"/>
        </w:rPr>
        <w:t>- darželyje</w:t>
      </w:r>
      <w:r>
        <w:rPr>
          <w:color w:val="000000"/>
        </w:rPr>
        <w:t>.</w:t>
      </w:r>
    </w:p>
    <w:p w:rsidR="00FC5CF7" w:rsidRDefault="00FC5CF7" w:rsidP="00FC5CF7">
      <w:pPr>
        <w:pStyle w:val="prastasistinklapis"/>
        <w:shd w:val="clear" w:color="auto" w:fill="FFFFFF"/>
        <w:spacing w:before="0" w:beforeAutospacing="0" w:after="0" w:afterAutospacing="0"/>
        <w:ind w:firstLine="567"/>
        <w:jc w:val="both"/>
      </w:pPr>
      <w:r>
        <w:t>4. Tvarkos aprašo tikslas – saugios aplinkos kūrimas, apimantis glaudžiai tarpusavyje susijusius, integraliai veikiančius komponentus: darželio veiklą ir valdymą, socialinių ir emocinių kompetencijų ugdymą, pozityvaus įstaigos mikroklimato kūrimą ir tėvų (globėjų, rūpintojų) įtraukimą.</w:t>
      </w:r>
    </w:p>
    <w:p w:rsidR="00FC5CF7" w:rsidRDefault="00FC5CF7" w:rsidP="00FC5CF7">
      <w:pPr>
        <w:pStyle w:val="prastasistinklapis"/>
        <w:shd w:val="clear" w:color="auto" w:fill="FFFFFF"/>
        <w:spacing w:before="0" w:beforeAutospacing="0" w:after="0" w:afterAutospacing="0"/>
        <w:ind w:firstLine="567"/>
        <w:jc w:val="both"/>
        <w:rPr>
          <w:b/>
        </w:rPr>
      </w:pPr>
      <w:r>
        <w:rPr>
          <w:b/>
        </w:rPr>
        <w:t xml:space="preserve">5. </w:t>
      </w:r>
      <w:r w:rsidR="002C203E" w:rsidRPr="002C203E">
        <w:rPr>
          <w:b/>
          <w:color w:val="000000"/>
        </w:rPr>
        <w:t xml:space="preserve">Lopšelio </w:t>
      </w:r>
      <w:r w:rsidR="002C203E" w:rsidRPr="002C203E">
        <w:rPr>
          <w:b/>
          <w:color w:val="000000"/>
          <w:shd w:val="clear" w:color="auto" w:fill="FFFFFF"/>
        </w:rPr>
        <w:t>- darželio</w:t>
      </w:r>
      <w:r>
        <w:rPr>
          <w:b/>
        </w:rPr>
        <w:t xml:space="preserve"> veikla ir valdymas:</w:t>
      </w:r>
    </w:p>
    <w:p w:rsidR="00FC5CF7" w:rsidRDefault="00FC5CF7" w:rsidP="00FC5CF7">
      <w:pPr>
        <w:pStyle w:val="prastasistinklapis"/>
        <w:shd w:val="clear" w:color="auto" w:fill="FFFFFF"/>
        <w:spacing w:before="0" w:beforeAutospacing="0" w:after="0" w:afterAutospacing="0"/>
        <w:ind w:firstLine="567"/>
        <w:jc w:val="both"/>
      </w:pPr>
      <w:r>
        <w:t xml:space="preserve">5.1. atsakomybė, </w:t>
      </w:r>
      <w:r w:rsidR="00917484" w:rsidRPr="00917484">
        <w:rPr>
          <w:color w:val="000000"/>
        </w:rPr>
        <w:t xml:space="preserve">lopšelio </w:t>
      </w:r>
      <w:r w:rsidR="00917484" w:rsidRPr="002C203E">
        <w:rPr>
          <w:b/>
          <w:color w:val="000000"/>
          <w:shd w:val="clear" w:color="auto" w:fill="FFFFFF"/>
        </w:rPr>
        <w:t xml:space="preserve">- </w:t>
      </w:r>
      <w:r>
        <w:t xml:space="preserve">darželio vadovas atsako už sveiką, saugią, užkertančia kelią bet kokioms smurto apraiškoms ir žalingiems įpročiams aplinką. Saugios ir palankios vaikams aplinkos kūrimu rūpinasi </w:t>
      </w:r>
      <w:r w:rsidR="00917484" w:rsidRPr="00917484">
        <w:rPr>
          <w:color w:val="000000"/>
        </w:rPr>
        <w:t>lopšelio</w:t>
      </w:r>
      <w:r w:rsidR="00917484">
        <w:t>-</w:t>
      </w:r>
      <w:r>
        <w:t>darželio vaiko gerovės komisija;</w:t>
      </w:r>
    </w:p>
    <w:p w:rsidR="00FC5CF7" w:rsidRDefault="00FC5CF7" w:rsidP="00FC5CF7">
      <w:pPr>
        <w:pStyle w:val="prastasistinklapis"/>
        <w:shd w:val="clear" w:color="auto" w:fill="FFFFFF"/>
        <w:spacing w:before="0" w:beforeAutospacing="0" w:after="0" w:afterAutospacing="0"/>
        <w:ind w:firstLine="567"/>
        <w:jc w:val="both"/>
      </w:pPr>
      <w:r>
        <w:t xml:space="preserve">5.2. vertybės: </w:t>
      </w:r>
      <w:r w:rsidR="00917484">
        <w:rPr>
          <w:color w:val="000000"/>
        </w:rPr>
        <w:t>lopšelis-</w:t>
      </w:r>
      <w:r w:rsidR="00917484">
        <w:t xml:space="preserve">darželis puoselėja </w:t>
      </w:r>
      <w:r>
        <w:t xml:space="preserve"> pozityvių vertybių</w:t>
      </w:r>
      <w:r w:rsidR="00917484">
        <w:t xml:space="preserve"> sistemą: mandagumą, </w:t>
      </w:r>
      <w:r>
        <w:t xml:space="preserve"> rūpinimąsi kitais, pag</w:t>
      </w:r>
      <w:r w:rsidR="00917484">
        <w:t>arbą, pasitikėjimą, kūrybiškumą, bendradarbiavimą</w:t>
      </w:r>
      <w:r>
        <w:t>,</w:t>
      </w:r>
      <w:r w:rsidR="00917484">
        <w:t xml:space="preserve"> nuoširdumą, toleranciją,  dėkingumą</w:t>
      </w:r>
      <w:r>
        <w:t xml:space="preserve">, kurią atitinka visų </w:t>
      </w:r>
      <w:r w:rsidR="00854395">
        <w:t>lopšelio-</w:t>
      </w:r>
      <w:r>
        <w:t>darželio darbuotojų elgesys ir veikla;</w:t>
      </w:r>
    </w:p>
    <w:p w:rsidR="00FC5CF7" w:rsidRDefault="00FC5CF7" w:rsidP="00FC5CF7">
      <w:pPr>
        <w:pStyle w:val="prastasistinklapis"/>
        <w:shd w:val="clear" w:color="auto" w:fill="FFFFFF"/>
        <w:spacing w:before="0" w:beforeAutospacing="0" w:after="0" w:afterAutospacing="0"/>
        <w:ind w:firstLine="567"/>
        <w:jc w:val="both"/>
      </w:pPr>
      <w:r>
        <w:t>5.3. pareigybių aprašai: darbuotojų pareigybių aprašuose numatyta atsakomybė už emociškai saugios ugdymo (si) aplinkos puoselėjimą, reagavimą į smurtą ir patyčias.</w:t>
      </w:r>
    </w:p>
    <w:p w:rsidR="00FC5CF7" w:rsidRDefault="00FC5CF7" w:rsidP="00FC5CF7">
      <w:pPr>
        <w:pStyle w:val="prastasistinklapis"/>
        <w:shd w:val="clear" w:color="auto" w:fill="FFFFFF"/>
        <w:spacing w:before="0" w:beforeAutospacing="0" w:after="0" w:afterAutospacing="0"/>
        <w:ind w:firstLine="567"/>
        <w:jc w:val="both"/>
      </w:pPr>
      <w:r>
        <w:rPr>
          <w:b/>
        </w:rPr>
        <w:t>6. Socialinių ir emocinių kompetencijų ugdymas</w:t>
      </w:r>
      <w:r>
        <w:t>:</w:t>
      </w:r>
    </w:p>
    <w:p w:rsidR="00FC5CF7" w:rsidRDefault="00FC5CF7" w:rsidP="00FC5CF7">
      <w:pPr>
        <w:pStyle w:val="prastasistinklapis"/>
        <w:shd w:val="clear" w:color="auto" w:fill="FFFFFF"/>
        <w:spacing w:before="0" w:beforeAutospacing="0" w:after="0" w:afterAutospacing="0"/>
        <w:ind w:firstLine="567"/>
        <w:jc w:val="both"/>
      </w:pPr>
      <w:r>
        <w:t xml:space="preserve">6.1. nuoseklus vaikų savęs pažinimo, </w:t>
      </w:r>
      <w:proofErr w:type="spellStart"/>
      <w:r>
        <w:t>empatijos</w:t>
      </w:r>
      <w:proofErr w:type="spellEnd"/>
      <w:r>
        <w:t xml:space="preserve">, problemų ir konfliktų sprendimo, pykčio valdymo, bendravimo ir kitų socialinių įgūdžių ugdymas vykdomas: </w:t>
      </w:r>
    </w:p>
    <w:p w:rsidR="00EE374E" w:rsidRDefault="00C97E05" w:rsidP="00EE374E">
      <w:pPr>
        <w:pStyle w:val="prastasistinklapis"/>
        <w:shd w:val="clear" w:color="auto" w:fill="FFFFFF"/>
        <w:spacing w:before="0" w:beforeAutospacing="0" w:after="0" w:afterAutospacing="0"/>
        <w:ind w:firstLine="567"/>
        <w:jc w:val="both"/>
      </w:pPr>
      <w:r>
        <w:t>6.1.1.</w:t>
      </w:r>
      <w:r w:rsidR="00D0041D">
        <w:t xml:space="preserve"> „Alkoholio, tabako ir kitų psichiką veikiančių medžiagų vartojimo prevencijos programa“;</w:t>
      </w:r>
      <w:r w:rsidR="00EE374E" w:rsidRPr="00EE374E">
        <w:t xml:space="preserve"> </w:t>
      </w:r>
      <w:r w:rsidR="00EE374E">
        <w:t>integruojant veiklas į ugdymo turinį</w:t>
      </w:r>
      <w:r w:rsidR="00D0041D">
        <w:t>;</w:t>
      </w:r>
      <w:r w:rsidR="00EE374E">
        <w:t xml:space="preserve"> </w:t>
      </w:r>
    </w:p>
    <w:p w:rsidR="002E0002" w:rsidRDefault="00D0041D" w:rsidP="00FC5CF7">
      <w:pPr>
        <w:pStyle w:val="prastasistinklapis"/>
        <w:shd w:val="clear" w:color="auto" w:fill="FFFFFF"/>
        <w:spacing w:before="0" w:beforeAutospacing="0" w:after="0" w:afterAutospacing="0"/>
        <w:ind w:firstLine="567"/>
        <w:jc w:val="both"/>
      </w:pPr>
      <w:r>
        <w:t>6</w:t>
      </w:r>
      <w:r w:rsidR="00EE374E">
        <w:t>.1.2. „</w:t>
      </w:r>
      <w:proofErr w:type="spellStart"/>
      <w:r w:rsidR="00EE374E">
        <w:t>Zipio</w:t>
      </w:r>
      <w:proofErr w:type="spellEnd"/>
      <w:r w:rsidR="00EE374E">
        <w:t xml:space="preserve"> draugai</w:t>
      </w:r>
      <w:r w:rsidR="00342493">
        <w:t>“</w:t>
      </w:r>
      <w:r w:rsidR="00342493" w:rsidRPr="00342493">
        <w:t xml:space="preserve"> </w:t>
      </w:r>
      <w:r w:rsidR="00342493">
        <w:t>prevencijos programa</w:t>
      </w:r>
      <w:r w:rsidR="002E0002" w:rsidRPr="002E0002">
        <w:t xml:space="preserve"> </w:t>
      </w:r>
      <w:r w:rsidR="002E0002">
        <w:t>įgy</w:t>
      </w:r>
      <w:r>
        <w:t>vendinama</w:t>
      </w:r>
      <w:r w:rsidR="002E0002">
        <w:t xml:space="preserve"> </w:t>
      </w:r>
      <w:r w:rsidR="00D97C78">
        <w:t>atskiru laiku ( vieną kartą per savaitę)</w:t>
      </w:r>
      <w:r>
        <w:t xml:space="preserve"> priešmokyklinio ugdymo grupėse.</w:t>
      </w:r>
    </w:p>
    <w:p w:rsidR="00854395" w:rsidRDefault="00854395" w:rsidP="00FC5CF7">
      <w:pPr>
        <w:pStyle w:val="prastasistinklapis"/>
        <w:shd w:val="clear" w:color="auto" w:fill="FFFFFF"/>
        <w:spacing w:before="0" w:beforeAutospacing="0" w:after="0" w:afterAutospacing="0"/>
        <w:ind w:firstLine="567"/>
        <w:jc w:val="both"/>
      </w:pPr>
      <w:r>
        <w:t>6.2. elgesio normos: lopšelyje-darželyje susitariama dėl elgesio taisyklių, kuriose reglamentuojamas tiek pozityvus/laukiamas, tiek neleistinas/ nepageidaujamas ugdytinių elgesys, numatomi skatinimo, motyvavimo už pozityvų elgesį priemonės ir būdai, jie yra žinomi ir suprantami visiems bendruomenės nariams, jais vadovaujasi kiekvienas lopšelio-darželio darbuotojas, siekdamas atpažinti ir pastiprinti pozityvų ugdytinių elgesį;</w:t>
      </w:r>
    </w:p>
    <w:p w:rsidR="00FC5CF7" w:rsidRDefault="00854395" w:rsidP="00FC5CF7">
      <w:pPr>
        <w:pStyle w:val="prastasistinklapis"/>
        <w:shd w:val="clear" w:color="auto" w:fill="FFFFFF"/>
        <w:spacing w:before="0" w:beforeAutospacing="0" w:after="0" w:afterAutospacing="0"/>
        <w:ind w:firstLine="567"/>
        <w:jc w:val="both"/>
      </w:pPr>
      <w:r>
        <w:t>6.3</w:t>
      </w:r>
      <w:r w:rsidR="00FC5CF7">
        <w:t>. pedagoginių darbuotojų kvalifikacijos tobulinimas (ne rečiau kaip kartą per ketverius metus) vaikų socialinių emocinių kompetencijų ugdymo srityje, ta</w:t>
      </w:r>
      <w:r w:rsidR="00917484">
        <w:t>i</w:t>
      </w:r>
      <w:r w:rsidR="00FC5CF7">
        <w:t>p pat tobulinti asmenines socialines ir emocines kompetencijas.</w:t>
      </w:r>
    </w:p>
    <w:p w:rsidR="00FC5CF7" w:rsidRDefault="00FC5CF7" w:rsidP="00FC5CF7">
      <w:pPr>
        <w:pStyle w:val="prastasistinklapis"/>
        <w:shd w:val="clear" w:color="auto" w:fill="FFFFFF"/>
        <w:spacing w:before="0" w:beforeAutospacing="0" w:after="0" w:afterAutospacing="0"/>
        <w:ind w:firstLine="567"/>
        <w:jc w:val="both"/>
        <w:rPr>
          <w:b/>
        </w:rPr>
      </w:pPr>
      <w:r>
        <w:rPr>
          <w:b/>
        </w:rPr>
        <w:t xml:space="preserve">7. Pozityvaus </w:t>
      </w:r>
      <w:r w:rsidR="00A420CA">
        <w:rPr>
          <w:b/>
        </w:rPr>
        <w:t>Lopšelio-d</w:t>
      </w:r>
      <w:r>
        <w:rPr>
          <w:b/>
        </w:rPr>
        <w:t>arželio mikroklimato kūrimas:</w:t>
      </w:r>
    </w:p>
    <w:p w:rsidR="00FC5CF7" w:rsidRDefault="00FC5CF7" w:rsidP="00FC5CF7">
      <w:pPr>
        <w:pStyle w:val="prastasistinklapis"/>
        <w:shd w:val="clear" w:color="auto" w:fill="FFFFFF"/>
        <w:spacing w:before="0" w:beforeAutospacing="0" w:after="0" w:afterAutospacing="0"/>
        <w:ind w:firstLine="567"/>
        <w:jc w:val="both"/>
      </w:pPr>
      <w:r>
        <w:t xml:space="preserve">7.1. darželio bendruomenės narių santykiai: kuriama ugdymo (si) aplinka palanki asmenybės </w:t>
      </w:r>
      <w:proofErr w:type="spellStart"/>
      <w:r>
        <w:t>ūgčiai</w:t>
      </w:r>
      <w:proofErr w:type="spellEnd"/>
      <w:r>
        <w:t xml:space="preserve">, kuriami pozityvūs, tarpusavio pagarba ir pasitikėjimu, bendromis vertybėmis grįsti santykiai. </w:t>
      </w:r>
      <w:r>
        <w:lastRenderedPageBreak/>
        <w:t xml:space="preserve">Skatinami ir stiprinami bendrumo, tapatumo ir priklausymo </w:t>
      </w:r>
      <w:r w:rsidR="00A420CA">
        <w:t>lopšelio-d</w:t>
      </w:r>
      <w:r>
        <w:t>arželio bendruomenei jausmai;</w:t>
      </w:r>
    </w:p>
    <w:p w:rsidR="00FC5CF7" w:rsidRDefault="00FC5CF7" w:rsidP="00FC5CF7">
      <w:pPr>
        <w:pStyle w:val="prastasistinklapis"/>
        <w:shd w:val="clear" w:color="auto" w:fill="FFFFFF"/>
        <w:spacing w:before="0" w:beforeAutospacing="0" w:after="0" w:afterAutospacing="0"/>
        <w:ind w:firstLine="567"/>
        <w:jc w:val="both"/>
      </w:pPr>
      <w:r>
        <w:t>7.2. pozityvaus mikroklimato kūrimas ir puoselėjimas, susideda iš sekančių etapų:</w:t>
      </w:r>
    </w:p>
    <w:p w:rsidR="00FC5CF7" w:rsidRDefault="00FC5CF7" w:rsidP="00FC5CF7">
      <w:pPr>
        <w:pStyle w:val="prastasistinklapis"/>
        <w:shd w:val="clear" w:color="auto" w:fill="FFFFFF"/>
        <w:spacing w:before="0" w:beforeAutospacing="0" w:after="0" w:afterAutospacing="0"/>
        <w:ind w:firstLine="567"/>
        <w:jc w:val="both"/>
      </w:pPr>
      <w:r>
        <w:t>7.2.1. esamos situacijos įvertinimas: darželio vaiko gerovės komisija apklausos, stebėjimo, pokalbių būd</w:t>
      </w:r>
      <w:r w:rsidR="00A420CA">
        <w:t xml:space="preserve">u renka informaciją apie </w:t>
      </w:r>
      <w:proofErr w:type="spellStart"/>
      <w:r w:rsidR="00A420CA">
        <w:t>ugdymo</w:t>
      </w:r>
      <w:r>
        <w:t>(si</w:t>
      </w:r>
      <w:proofErr w:type="spellEnd"/>
      <w:r>
        <w:t>) aplinkos saugumą, darželio bendruomenės narių santykius ir identifikuoja aktualias problemas;</w:t>
      </w:r>
    </w:p>
    <w:p w:rsidR="00FC5CF7" w:rsidRDefault="00FC5CF7" w:rsidP="00FC5CF7">
      <w:pPr>
        <w:pStyle w:val="prastasistinklapis"/>
        <w:shd w:val="clear" w:color="auto" w:fill="FFFFFF"/>
        <w:spacing w:before="0" w:beforeAutospacing="0" w:after="0" w:afterAutospacing="0"/>
        <w:ind w:firstLine="567"/>
        <w:jc w:val="both"/>
      </w:pPr>
      <w:r>
        <w:t xml:space="preserve">7.2.2. pozityvaus darželio mikroklimato kūrimu rūpinasi </w:t>
      </w:r>
      <w:r w:rsidR="00A420CA">
        <w:t>lopšelio-d</w:t>
      </w:r>
      <w:r>
        <w:t>arželio direktorius ir Vaiko gerovės komisija, įtraukdami į šį procesą visus bendruomenės narius. Sprendimų ieškoma diskutuojant ir tariantis;</w:t>
      </w:r>
    </w:p>
    <w:p w:rsidR="00FC5CF7" w:rsidRDefault="00FC5CF7" w:rsidP="00FC5CF7">
      <w:pPr>
        <w:pStyle w:val="prastasistinklapis"/>
        <w:shd w:val="clear" w:color="auto" w:fill="FFFFFF"/>
        <w:spacing w:before="0" w:beforeAutospacing="0" w:after="0" w:afterAutospacing="0"/>
        <w:ind w:firstLine="567"/>
        <w:jc w:val="both"/>
      </w:pPr>
      <w:r>
        <w:t>7.2.3. numatomos prevencijos ir intervencijos priemonės mikroklimatui gerinti, siekiant spręsti problemas, mažinti su jomis susijusius rizikos veiksnius ir didinti apsauginių veiksnių riziką;</w:t>
      </w:r>
    </w:p>
    <w:p w:rsidR="00FC5CF7" w:rsidRDefault="00FC5CF7" w:rsidP="00FC5CF7">
      <w:pPr>
        <w:pStyle w:val="prastasistinklapis"/>
        <w:shd w:val="clear" w:color="auto" w:fill="FFFFFF"/>
        <w:spacing w:before="0" w:beforeAutospacing="0" w:after="0" w:afterAutospacing="0"/>
        <w:ind w:firstLine="567"/>
        <w:jc w:val="both"/>
      </w:pPr>
      <w:r>
        <w:t xml:space="preserve">7.2.4. darbuotojai pagal pasiskirstytas atsakomybes įgyvendina numatytas priemones. Priemonių įgyvendinimą koordinuoja </w:t>
      </w:r>
      <w:r w:rsidR="008A0661">
        <w:t>lopšelio-d</w:t>
      </w:r>
      <w:r>
        <w:t>arželio direktoriaus pavaduotojas ugdymui;</w:t>
      </w:r>
    </w:p>
    <w:p w:rsidR="00FC5CF7" w:rsidRDefault="00FC5CF7" w:rsidP="00FC5CF7">
      <w:pPr>
        <w:pStyle w:val="prastasistinklapis"/>
        <w:shd w:val="clear" w:color="auto" w:fill="FFFFFF"/>
        <w:spacing w:before="0" w:beforeAutospacing="0" w:after="0" w:afterAutospacing="0"/>
        <w:ind w:firstLine="567"/>
        <w:jc w:val="both"/>
      </w:pPr>
      <w:r>
        <w:t>7.2.5. vertinamas priemonių veiksmingumas, analizuojami pasiekti rezultatai, numatomos galimybės tobulinti priemones.</w:t>
      </w:r>
    </w:p>
    <w:p w:rsidR="00FC5CF7" w:rsidRDefault="00FC5CF7" w:rsidP="00FC5CF7">
      <w:pPr>
        <w:pStyle w:val="prastasistinklapis"/>
        <w:shd w:val="clear" w:color="auto" w:fill="FFFFFF"/>
        <w:spacing w:before="0" w:beforeAutospacing="0" w:after="0" w:afterAutospacing="0"/>
        <w:ind w:firstLine="567"/>
        <w:jc w:val="both"/>
        <w:rPr>
          <w:b/>
        </w:rPr>
      </w:pPr>
      <w:r>
        <w:rPr>
          <w:b/>
        </w:rPr>
        <w:t>8. Tėvų įtraukimas:</w:t>
      </w:r>
    </w:p>
    <w:p w:rsidR="00FC5CF7" w:rsidRDefault="00FC5CF7" w:rsidP="00FC5CF7">
      <w:pPr>
        <w:pStyle w:val="prastasistinklapis"/>
        <w:shd w:val="clear" w:color="auto" w:fill="FFFFFF"/>
        <w:spacing w:before="0" w:beforeAutospacing="0" w:after="0" w:afterAutospacing="0"/>
        <w:ind w:firstLine="567"/>
        <w:jc w:val="both"/>
      </w:pPr>
      <w:r>
        <w:t>8.1. tėvų aktyvumo skatinimas: kuriant saugią ugdymo (si) aplinką, įtraukiant juos į priemonių planavimą ir įgyvendinimą, kitas veiklas, atstovavimą vietos bendruomenėje;</w:t>
      </w:r>
    </w:p>
    <w:p w:rsidR="00FC5CF7" w:rsidRDefault="00FC5CF7" w:rsidP="00FC5CF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t xml:space="preserve">8.2. tėvų konsultavimas, informavimas patyčių ir smurto prevencijos, saugios aplinkos </w:t>
      </w:r>
      <w:r w:rsidR="008A0661">
        <w:t>lopšelyje-d</w:t>
      </w:r>
      <w:r>
        <w:t>arželyje kūrimo klausimais.</w:t>
      </w:r>
    </w:p>
    <w:p w:rsidR="00095F57" w:rsidRPr="009060B6" w:rsidRDefault="00FC5CF7" w:rsidP="009060B6">
      <w:pPr>
        <w:pStyle w:val="prastasistinklapis"/>
        <w:shd w:val="clear" w:color="auto" w:fill="FFFFFF"/>
        <w:spacing w:before="0" w:beforeAutospacing="0" w:after="0" w:afterAutospacing="0"/>
        <w:ind w:firstLine="567"/>
        <w:jc w:val="both"/>
      </w:pPr>
      <w:r w:rsidRPr="00095F57">
        <w:t xml:space="preserve">9. </w:t>
      </w:r>
      <w:r w:rsidRPr="009060B6">
        <w:t xml:space="preserve">Su </w:t>
      </w:r>
      <w:r w:rsidR="008A0661" w:rsidRPr="009060B6">
        <w:t>lopšelio-d</w:t>
      </w:r>
      <w:r w:rsidRPr="009060B6">
        <w:t xml:space="preserve">arželio nustatyta smurto ir patyčių prevencijos ir intervencijos tvarka pasirašytinai supažindinami visi </w:t>
      </w:r>
      <w:r w:rsidR="008A0661" w:rsidRPr="009060B6">
        <w:t>lopšelio-d</w:t>
      </w:r>
      <w:r w:rsidRPr="009060B6">
        <w:t xml:space="preserve">arželio </w:t>
      </w:r>
      <w:r w:rsidR="00095F57" w:rsidRPr="009060B6">
        <w:t>darbuotoja</w:t>
      </w:r>
      <w:r w:rsidR="009060B6" w:rsidRPr="009060B6">
        <w:t>i. Kiti lopšelio-darželio bendruomenės nariai gali susipažinti su šiuo dokumentu</w:t>
      </w:r>
      <w:r w:rsidR="00095F57" w:rsidRPr="009060B6">
        <w:t xml:space="preserve"> įstaigos internetinėje svetainėje </w:t>
      </w:r>
      <w:hyperlink r:id="rId6" w:history="1">
        <w:r w:rsidR="00F47E44" w:rsidRPr="004C28DA">
          <w:rPr>
            <w:rStyle w:val="Hipersaitas"/>
          </w:rPr>
          <w:t>www.klaipėdoszilvitis.lt</w:t>
        </w:r>
      </w:hyperlink>
      <w:r w:rsidR="00F47E44">
        <w:t xml:space="preserve"> </w:t>
      </w:r>
    </w:p>
    <w:p w:rsidR="00FC5CF7" w:rsidRDefault="00FC5CF7" w:rsidP="00FC5CF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10. </w:t>
      </w:r>
      <w:r w:rsidR="008A0661">
        <w:rPr>
          <w:color w:val="000000"/>
        </w:rPr>
        <w:t>Lopšelis-d</w:t>
      </w:r>
      <w:r>
        <w:rPr>
          <w:color w:val="000000"/>
        </w:rPr>
        <w:t>arželis, vykdydamas veiklas, orientuotas į smurto ir patyčių prevenciją, bendradarbiauja su ugdytinių tėvais, vietos bendruomene, savivaldybėse esančiomis įstaigomis ir organizacijomis, kitais suinteresuotais asmenimis.</w:t>
      </w:r>
    </w:p>
    <w:p w:rsidR="00FC5CF7" w:rsidRDefault="00FC5CF7" w:rsidP="00FC5CF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rFonts w:ascii="Helvetica" w:hAnsi="Helvetica" w:cs="Helvetica"/>
          <w:color w:val="757575"/>
          <w:sz w:val="21"/>
          <w:szCs w:val="21"/>
        </w:rPr>
        <w:t> </w:t>
      </w:r>
    </w:p>
    <w:p w:rsidR="00FC5CF7" w:rsidRDefault="00FC5CF7" w:rsidP="00FC5CF7">
      <w:pPr>
        <w:pStyle w:val="prastasistinklapis"/>
        <w:shd w:val="clear" w:color="auto" w:fill="FFFFFF"/>
        <w:spacing w:before="0" w:beforeAutospacing="0" w:after="0" w:afterAutospacing="0"/>
        <w:ind w:firstLine="567"/>
        <w:jc w:val="center"/>
        <w:rPr>
          <w:b/>
          <w:color w:val="000000"/>
        </w:rPr>
      </w:pPr>
      <w:r>
        <w:rPr>
          <w:b/>
          <w:color w:val="000000"/>
        </w:rPr>
        <w:t xml:space="preserve">II. PATYČIŲ STEBĖSENA IR PREVENCIJA </w:t>
      </w:r>
      <w:r w:rsidR="008A0661">
        <w:rPr>
          <w:b/>
          <w:color w:val="000000"/>
        </w:rPr>
        <w:t xml:space="preserve">LOPŠELYJE - </w:t>
      </w:r>
      <w:r>
        <w:rPr>
          <w:b/>
          <w:color w:val="000000"/>
        </w:rPr>
        <w:t>DARŽELYJE</w:t>
      </w:r>
    </w:p>
    <w:p w:rsidR="00FC5CF7" w:rsidRDefault="00FC5CF7" w:rsidP="00FC5CF7">
      <w:pPr>
        <w:pStyle w:val="prastasistinklapis"/>
        <w:shd w:val="clear" w:color="auto" w:fill="FFFFFF"/>
        <w:spacing w:before="0" w:beforeAutospacing="0" w:after="0" w:afterAutospacing="0"/>
        <w:ind w:firstLine="567"/>
        <w:jc w:val="center"/>
        <w:rPr>
          <w:b/>
          <w:color w:val="000000"/>
        </w:rPr>
      </w:pPr>
    </w:p>
    <w:p w:rsidR="00FC5CF7" w:rsidRDefault="00FC5CF7" w:rsidP="00FC5CF7">
      <w:pPr>
        <w:pStyle w:val="prastasistinklapis"/>
        <w:shd w:val="clear" w:color="auto" w:fill="FFFFFF"/>
        <w:spacing w:before="0" w:beforeAutospacing="0" w:after="0" w:afterAutospacing="0"/>
        <w:ind w:firstLine="567"/>
        <w:jc w:val="center"/>
        <w:rPr>
          <w:rFonts w:ascii="Helvetica" w:hAnsi="Helvetica" w:cs="Helvetica"/>
          <w:b/>
          <w:color w:val="757575"/>
          <w:sz w:val="21"/>
          <w:szCs w:val="21"/>
        </w:rPr>
      </w:pPr>
    </w:p>
    <w:p w:rsidR="00FC5CF7" w:rsidRDefault="00FC5CF7" w:rsidP="00FC5CF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11. Patyčių prevencijos ir intervencijos stebėsena – patyčių situacijos </w:t>
      </w:r>
      <w:r w:rsidR="008A0661">
        <w:rPr>
          <w:color w:val="000000"/>
        </w:rPr>
        <w:t>lopšelyje-</w:t>
      </w:r>
      <w:r>
        <w:rPr>
          <w:color w:val="000000"/>
        </w:rPr>
        <w:t>darželyje stebėjimas, renkant, analizuojant faktus ir informaciją, svarbią šio reiškinio geresniam pažinimui bei valdymui, reiškinio tolimesnės raidos ir galimo poveikio prognozavimas.</w:t>
      </w:r>
    </w:p>
    <w:p w:rsidR="00FC5CF7" w:rsidRDefault="00FC5CF7" w:rsidP="00FC5CF7">
      <w:pPr>
        <w:pStyle w:val="prastasistinklapis"/>
        <w:shd w:val="clear" w:color="auto" w:fill="FFFFFF"/>
        <w:spacing w:before="0" w:beforeAutospacing="0" w:after="0" w:afterAutospacing="0"/>
        <w:ind w:firstLine="567"/>
        <w:rPr>
          <w:rFonts w:ascii="Helvetica" w:hAnsi="Helvetica" w:cs="Helvetica"/>
          <w:color w:val="757575"/>
          <w:sz w:val="21"/>
          <w:szCs w:val="21"/>
        </w:rPr>
      </w:pPr>
      <w:r>
        <w:rPr>
          <w:color w:val="000000"/>
        </w:rPr>
        <w:t xml:space="preserve">12. Patyčių prevencija ir intervencija yra svarbi </w:t>
      </w:r>
      <w:r w:rsidR="008A0661">
        <w:rPr>
          <w:color w:val="000000"/>
        </w:rPr>
        <w:t>lopšelio-d</w:t>
      </w:r>
      <w:r>
        <w:rPr>
          <w:color w:val="000000"/>
        </w:rPr>
        <w:t xml:space="preserve">arželio veiklos dalis, kurios planavimu, organizavimu ir stebėsena rūpinasi </w:t>
      </w:r>
      <w:r w:rsidR="008A0661">
        <w:rPr>
          <w:color w:val="000000"/>
        </w:rPr>
        <w:t>lopšelio-d</w:t>
      </w:r>
      <w:r w:rsidR="00C478E9">
        <w:rPr>
          <w:color w:val="000000"/>
        </w:rPr>
        <w:t>arželio vadovas, v</w:t>
      </w:r>
      <w:r>
        <w:rPr>
          <w:color w:val="000000"/>
        </w:rPr>
        <w:t xml:space="preserve">aiko gerovės komisijos nariai, grupių auklėtojai, direktoriaus pavaduotojas ugdymui, o jos vykdyme dalyvauja visi </w:t>
      </w:r>
      <w:r w:rsidR="008A0661">
        <w:rPr>
          <w:color w:val="000000"/>
        </w:rPr>
        <w:t>lopšelio-d</w:t>
      </w:r>
      <w:r>
        <w:rPr>
          <w:color w:val="000000"/>
        </w:rPr>
        <w:t>arželio bendruomenės nariai.</w:t>
      </w:r>
    </w:p>
    <w:p w:rsidR="00FC5CF7" w:rsidRDefault="00FC5CF7" w:rsidP="00FC5CF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13. Darželio vadovas yra atsakingas už Tvarkos aprašo parengimą ir vykdymą, už stebėsenos rezultatais paremto kasmetinio </w:t>
      </w:r>
      <w:r w:rsidR="008A0661">
        <w:rPr>
          <w:color w:val="000000"/>
        </w:rPr>
        <w:t>lopšelio-d</w:t>
      </w:r>
      <w:r>
        <w:rPr>
          <w:color w:val="000000"/>
        </w:rPr>
        <w:t>arželio patyčių prevencijos priemonių plano parengimą, jo pristatymą bendruomenei ir vykdymą.</w:t>
      </w:r>
    </w:p>
    <w:p w:rsidR="00FC5CF7" w:rsidRPr="00CC540E" w:rsidRDefault="00FC5CF7" w:rsidP="00FC5CF7">
      <w:pPr>
        <w:pStyle w:val="prastasistinklapis"/>
        <w:shd w:val="clear" w:color="auto" w:fill="FFFFFF"/>
        <w:spacing w:before="0" w:beforeAutospacing="0" w:after="0" w:afterAutospacing="0"/>
        <w:ind w:firstLine="567"/>
        <w:jc w:val="both"/>
        <w:rPr>
          <w:rFonts w:ascii="Helvetica" w:hAnsi="Helvetica" w:cs="Helvetica"/>
          <w:sz w:val="21"/>
          <w:szCs w:val="21"/>
        </w:rPr>
      </w:pPr>
      <w:r>
        <w:rPr>
          <w:color w:val="000000"/>
        </w:rPr>
        <w:t>14. Patyčių prevencijos ir intervencijos vykdymo tvarkos įgyvendinimą koordinuoja ne mažiau 3 atsakingi asmenys, sudarantys patyčių prevencijos ir intervencijos vykdymo grupę (toliau – Vykdymo grupė</w:t>
      </w:r>
      <w:r w:rsidRPr="00CC540E">
        <w:t xml:space="preserve">). </w:t>
      </w:r>
      <w:r w:rsidR="008A0661" w:rsidRPr="00CC540E">
        <w:t>Lopšelio-d</w:t>
      </w:r>
      <w:r w:rsidRPr="00CC540E">
        <w:t>arželio vadovas Vykdymo grupės nariais paskiria tris Vaiko gerovės komisijos narius, kurie kasmet:</w:t>
      </w:r>
    </w:p>
    <w:p w:rsidR="00FC5CF7" w:rsidRDefault="00FC5CF7" w:rsidP="00FC5CF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14.1. inicijuoja ir koordinuoja anoniminės bendruomenės narių apklausos vykdymą ir apibendrina jos rezultatus;</w:t>
      </w:r>
    </w:p>
    <w:p w:rsidR="00FC5CF7" w:rsidRDefault="00FC5CF7" w:rsidP="00FC5CF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14.2. surenka apibendrintus duomenis iš grupių auklėtojų ar direktoriaus pavaduotojo ugdymui dėl </w:t>
      </w:r>
      <w:r w:rsidR="008A0661">
        <w:rPr>
          <w:color w:val="000000"/>
        </w:rPr>
        <w:t>lopšelyje-d</w:t>
      </w:r>
      <w:r>
        <w:rPr>
          <w:color w:val="000000"/>
        </w:rPr>
        <w:t>arželyje fiksuotų pranešimų apie patyčias ir atlieka jų analizę;</w:t>
      </w:r>
    </w:p>
    <w:p w:rsidR="00FC5CF7" w:rsidRDefault="00FC5CF7" w:rsidP="00FC5CF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14.3. remiantis apklausos ir pranešimų apie patyčias analizės duomenimis, rengia patyčių prevencijos ir intervencijos priemonių planą;</w:t>
      </w:r>
    </w:p>
    <w:p w:rsidR="00FC5CF7" w:rsidRDefault="00FC5CF7" w:rsidP="00FC5CF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14.4. aptaria turimą informaciją, svarsto prevencijos ir intervencijos priemonių taikymo plano turinį Vaiko gerovės komisijos posėdyje;</w:t>
      </w:r>
    </w:p>
    <w:p w:rsidR="00FC5CF7" w:rsidRDefault="00FC5CF7" w:rsidP="00FC5CF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14.5. teikia siūlymus </w:t>
      </w:r>
      <w:r w:rsidR="008A0661">
        <w:rPr>
          <w:color w:val="000000"/>
        </w:rPr>
        <w:t>lopšelio-d</w:t>
      </w:r>
      <w:r>
        <w:rPr>
          <w:color w:val="000000"/>
        </w:rPr>
        <w:t>arželio vadovui dėl patyčių prevencijos ir intervencijos priemonių įgyvendinimo, darbuotojų kvalifikacijos tobulinimo patyčių prevencijos ar intervencijos srityje ir kitais klausimais;</w:t>
      </w:r>
    </w:p>
    <w:p w:rsidR="00FC5CF7" w:rsidRDefault="00FC5CF7" w:rsidP="00D76BDE">
      <w:pPr>
        <w:pStyle w:val="prastasistinklapis"/>
        <w:shd w:val="clear" w:color="auto" w:fill="FFFFFF"/>
        <w:spacing w:before="0" w:beforeAutospacing="0" w:after="0" w:afterAutospacing="0"/>
        <w:ind w:firstLine="567"/>
        <w:rPr>
          <w:rFonts w:ascii="Helvetica" w:hAnsi="Helvetica" w:cs="Helvetica"/>
          <w:color w:val="757575"/>
          <w:sz w:val="21"/>
          <w:szCs w:val="21"/>
        </w:rPr>
      </w:pPr>
      <w:r>
        <w:rPr>
          <w:color w:val="000000"/>
        </w:rPr>
        <w:t xml:space="preserve">14.6. teikia siūlymus </w:t>
      </w:r>
      <w:r w:rsidR="008A0661">
        <w:rPr>
          <w:color w:val="000000"/>
        </w:rPr>
        <w:t>lopšelio-d</w:t>
      </w:r>
      <w:r>
        <w:rPr>
          <w:color w:val="000000"/>
        </w:rPr>
        <w:t>arželio vadovui dėl Tvarkos aprašo tobulinimo;</w:t>
      </w:r>
    </w:p>
    <w:p w:rsidR="00FC5CF7" w:rsidRDefault="00FC5CF7" w:rsidP="00FC5CF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14.7. atlieka kitus Tvarkos apraše numatytus veiksmus.</w:t>
      </w:r>
    </w:p>
    <w:p w:rsidR="00FC5CF7" w:rsidRDefault="00FC5CF7" w:rsidP="00FC5CF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lastRenderedPageBreak/>
        <w:t>15. Direktoriaus pavaduotojas ugdymui kasmet išanalizuoja ir apibendrina turimus pranešimus apie patyčias, informuoja Vaiko gerovės komisijos narius, koordinuojančius vykdymo Tvarką, apie prevencijos, intervencijos taikomų priemonių rezultatus, teikia kitą svarbią informaciją, susijusią su patyčiomis.</w:t>
      </w:r>
    </w:p>
    <w:p w:rsidR="00FC5CF7" w:rsidRDefault="00FC5CF7" w:rsidP="00FC5CF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rFonts w:ascii="Helvetica" w:hAnsi="Helvetica" w:cs="Helvetica"/>
          <w:color w:val="757575"/>
          <w:sz w:val="21"/>
          <w:szCs w:val="21"/>
        </w:rPr>
        <w:t> </w:t>
      </w:r>
    </w:p>
    <w:p w:rsidR="00FC5CF7" w:rsidRDefault="00CA6120" w:rsidP="00FC5CF7">
      <w:pPr>
        <w:pStyle w:val="prastasistinklapis"/>
        <w:shd w:val="clear" w:color="auto" w:fill="FFFFFF"/>
        <w:spacing w:before="0" w:beforeAutospacing="0" w:after="0" w:afterAutospacing="0"/>
        <w:ind w:firstLine="567"/>
        <w:jc w:val="center"/>
        <w:rPr>
          <w:b/>
          <w:color w:val="000000"/>
        </w:rPr>
      </w:pPr>
      <w:r>
        <w:rPr>
          <w:b/>
          <w:color w:val="000000"/>
        </w:rPr>
        <w:t xml:space="preserve"> </w:t>
      </w:r>
    </w:p>
    <w:p w:rsidR="00CA6120" w:rsidRDefault="00CA6120" w:rsidP="00CA6120">
      <w:pPr>
        <w:tabs>
          <w:tab w:val="left" w:pos="1418"/>
        </w:tabs>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III. SMURTO IR PATYČIŲ </w:t>
      </w:r>
      <w:r w:rsidRPr="007B3AED">
        <w:rPr>
          <w:rFonts w:ascii="Times New Roman" w:hAnsi="Times New Roman"/>
          <w:b/>
          <w:color w:val="000000" w:themeColor="text1"/>
          <w:sz w:val="24"/>
          <w:szCs w:val="24"/>
        </w:rPr>
        <w:t xml:space="preserve">INTERVENCIJA </w:t>
      </w:r>
    </w:p>
    <w:p w:rsidR="00CA6120" w:rsidRDefault="00CA6120" w:rsidP="00CA6120">
      <w:pPr>
        <w:tabs>
          <w:tab w:val="left" w:pos="1418"/>
        </w:tabs>
        <w:spacing w:after="0" w:line="240" w:lineRule="auto"/>
        <w:jc w:val="center"/>
        <w:rPr>
          <w:rFonts w:ascii="Times New Roman" w:hAnsi="Times New Roman"/>
          <w:b/>
          <w:color w:val="000000" w:themeColor="text1"/>
          <w:sz w:val="24"/>
          <w:szCs w:val="24"/>
        </w:rPr>
      </w:pPr>
    </w:p>
    <w:p w:rsidR="00CA6120" w:rsidRPr="005D7355" w:rsidRDefault="00CA6120" w:rsidP="00CA6120">
      <w:pPr>
        <w:tabs>
          <w:tab w:val="left" w:pos="1418"/>
        </w:tabs>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16</w:t>
      </w:r>
      <w:r w:rsidRPr="005D7355">
        <w:rPr>
          <w:rFonts w:ascii="Times New Roman" w:hAnsi="Times New Roman"/>
          <w:color w:val="000000" w:themeColor="text1"/>
          <w:sz w:val="24"/>
          <w:szCs w:val="24"/>
        </w:rPr>
        <w:t>. Visais įtariamų ir realių patyčių atvejais kiekvienas mokyklos administracijos atstovas, pedagogas ar švietimo pagalbos specialistas,  kitas darbuotojas nedelsiant reaguodamas</w:t>
      </w:r>
      <w:r w:rsidR="001D549D">
        <w:rPr>
          <w:rFonts w:ascii="Times New Roman" w:hAnsi="Times New Roman"/>
          <w:color w:val="000000" w:themeColor="text1"/>
          <w:sz w:val="24"/>
          <w:szCs w:val="24"/>
        </w:rPr>
        <w:t xml:space="preserve"> (1 priedas)</w:t>
      </w:r>
      <w:r w:rsidRPr="005D7355">
        <w:rPr>
          <w:rFonts w:ascii="Times New Roman" w:hAnsi="Times New Roman"/>
          <w:color w:val="000000" w:themeColor="text1"/>
          <w:sz w:val="24"/>
          <w:szCs w:val="24"/>
        </w:rPr>
        <w:t xml:space="preserve">: </w:t>
      </w:r>
    </w:p>
    <w:p w:rsidR="00CA6120" w:rsidRPr="005D7355" w:rsidRDefault="00CA6120" w:rsidP="00CA6120">
      <w:pPr>
        <w:pStyle w:val="Sraopastraipa"/>
        <w:tabs>
          <w:tab w:val="left" w:pos="0"/>
          <w:tab w:val="left" w:pos="993"/>
        </w:tabs>
        <w:spacing w:after="0" w:line="240" w:lineRule="auto"/>
        <w:ind w:left="360"/>
        <w:jc w:val="both"/>
        <w:rPr>
          <w:rFonts w:ascii="Times New Roman" w:hAnsi="Times New Roman"/>
          <w:color w:val="000000" w:themeColor="text1"/>
          <w:sz w:val="24"/>
          <w:szCs w:val="24"/>
        </w:rPr>
      </w:pPr>
      <w:r w:rsidRPr="005D7355">
        <w:rPr>
          <w:rFonts w:ascii="Times New Roman" w:hAnsi="Times New Roman"/>
          <w:color w:val="000000" w:themeColor="text1"/>
          <w:sz w:val="24"/>
          <w:szCs w:val="24"/>
        </w:rPr>
        <w:tab/>
      </w:r>
      <w:r>
        <w:rPr>
          <w:rFonts w:ascii="Times New Roman" w:hAnsi="Times New Roman"/>
          <w:color w:val="000000" w:themeColor="text1"/>
          <w:sz w:val="24"/>
          <w:szCs w:val="24"/>
        </w:rPr>
        <w:t>16</w:t>
      </w:r>
      <w:r w:rsidRPr="005D7355">
        <w:rPr>
          <w:rFonts w:ascii="Times New Roman" w:hAnsi="Times New Roman"/>
          <w:color w:val="000000" w:themeColor="text1"/>
          <w:sz w:val="24"/>
          <w:szCs w:val="24"/>
        </w:rPr>
        <w:t>.1.  įsikiša įtarus ir/ar pastebėjus patyčias – nutraukia bet kokius tokį įtarimą keliančius veiksmus;</w:t>
      </w:r>
    </w:p>
    <w:p w:rsidR="00CA6120" w:rsidRPr="005D7355" w:rsidRDefault="00CA6120" w:rsidP="00CA6120">
      <w:pPr>
        <w:pStyle w:val="Sraopastraipa"/>
        <w:tabs>
          <w:tab w:val="left" w:pos="0"/>
          <w:tab w:val="left" w:pos="993"/>
        </w:tabs>
        <w:spacing w:after="0" w:line="240" w:lineRule="auto"/>
        <w:ind w:left="360" w:hanging="360"/>
        <w:jc w:val="both"/>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t>16</w:t>
      </w:r>
      <w:r w:rsidRPr="005D7355">
        <w:rPr>
          <w:rFonts w:ascii="Times New Roman" w:hAnsi="Times New Roman"/>
          <w:color w:val="000000" w:themeColor="text1"/>
          <w:sz w:val="24"/>
          <w:szCs w:val="24"/>
        </w:rPr>
        <w:t>.2. primena asmeniui, kuris tyčiojasi vidaus darbo tvarką ir elgesio taisykles;</w:t>
      </w:r>
    </w:p>
    <w:p w:rsidR="00CA6120" w:rsidRPr="005D7355" w:rsidRDefault="00CA6120" w:rsidP="00CA6120">
      <w:pPr>
        <w:pStyle w:val="Sraopastraipa"/>
        <w:tabs>
          <w:tab w:val="left" w:pos="0"/>
          <w:tab w:val="left" w:pos="993"/>
        </w:tabs>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16.3. </w:t>
      </w:r>
      <w:r w:rsidRPr="00B72EBB">
        <w:rPr>
          <w:rFonts w:ascii="Times New Roman" w:hAnsi="Times New Roman"/>
          <w:color w:val="000000" w:themeColor="text1"/>
          <w:sz w:val="24"/>
          <w:szCs w:val="24"/>
        </w:rPr>
        <w:t xml:space="preserve"> jei </w:t>
      </w:r>
      <w:r w:rsidRPr="005D7355">
        <w:rPr>
          <w:rFonts w:ascii="Times New Roman" w:hAnsi="Times New Roman"/>
          <w:color w:val="000000" w:themeColor="text1"/>
          <w:sz w:val="24"/>
          <w:szCs w:val="24"/>
        </w:rPr>
        <w:t>vaikui reikia pagalbos, kreipiasi į pagalbą galinčius suteikti asmenis (tėvus (g</w:t>
      </w:r>
      <w:r w:rsidR="004904DC">
        <w:rPr>
          <w:rFonts w:ascii="Times New Roman" w:hAnsi="Times New Roman"/>
          <w:color w:val="000000" w:themeColor="text1"/>
          <w:sz w:val="24"/>
          <w:szCs w:val="24"/>
        </w:rPr>
        <w:t>lobėjus, rūpintojus) ar lopšelio-darželio</w:t>
      </w:r>
      <w:r w:rsidRPr="005D7355">
        <w:rPr>
          <w:rFonts w:ascii="Times New Roman" w:hAnsi="Times New Roman"/>
          <w:color w:val="000000" w:themeColor="text1"/>
          <w:sz w:val="24"/>
          <w:szCs w:val="24"/>
        </w:rPr>
        <w:t xml:space="preserve"> darbuotojus) ar institucijas</w:t>
      </w:r>
      <w:r w:rsidRPr="005D7355">
        <w:rPr>
          <w:color w:val="000000" w:themeColor="text1"/>
        </w:rPr>
        <w:t xml:space="preserve"> </w:t>
      </w:r>
      <w:r w:rsidRPr="005D7355">
        <w:rPr>
          <w:rFonts w:ascii="Times New Roman" w:hAnsi="Times New Roman"/>
          <w:color w:val="000000" w:themeColor="text1"/>
          <w:sz w:val="24"/>
          <w:szCs w:val="24"/>
        </w:rPr>
        <w:t>(pvz., policija, greitoji pagalba);</w:t>
      </w:r>
    </w:p>
    <w:p w:rsidR="00CA6120" w:rsidRPr="005D7355" w:rsidRDefault="00CA6120" w:rsidP="00CA6120">
      <w:pPr>
        <w:pStyle w:val="Sraopastraipa"/>
        <w:tabs>
          <w:tab w:val="left" w:pos="0"/>
          <w:tab w:val="left" w:pos="993"/>
        </w:tabs>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b/>
        <w:t>16</w:t>
      </w:r>
      <w:r w:rsidR="004904DC">
        <w:rPr>
          <w:rFonts w:ascii="Times New Roman" w:hAnsi="Times New Roman"/>
          <w:color w:val="000000" w:themeColor="text1"/>
          <w:sz w:val="24"/>
          <w:szCs w:val="24"/>
        </w:rPr>
        <w:t>.4. informuoja grupės auklėtoją</w:t>
      </w:r>
      <w:r w:rsidRPr="005D7355">
        <w:rPr>
          <w:rFonts w:ascii="Times New Roman" w:hAnsi="Times New Roman"/>
          <w:color w:val="000000" w:themeColor="text1"/>
          <w:sz w:val="24"/>
          <w:szCs w:val="24"/>
        </w:rPr>
        <w:t xml:space="preserve"> arba budintį administracijos atstovą</w:t>
      </w:r>
      <w:r w:rsidR="00F4637B">
        <w:rPr>
          <w:rFonts w:ascii="Times New Roman" w:hAnsi="Times New Roman"/>
          <w:color w:val="000000" w:themeColor="text1"/>
          <w:sz w:val="24"/>
          <w:szCs w:val="24"/>
        </w:rPr>
        <w:t>, arba direktoriaus pavaduotoją ugdymui</w:t>
      </w:r>
      <w:r w:rsidRPr="005D7355">
        <w:rPr>
          <w:rFonts w:ascii="Times New Roman" w:hAnsi="Times New Roman"/>
          <w:color w:val="000000" w:themeColor="text1"/>
          <w:sz w:val="24"/>
          <w:szCs w:val="24"/>
        </w:rPr>
        <w:t xml:space="preserve"> apie įtariamas ir/ar įvykusias patyčias, bei pateikia užpildytą pranešimo formą (</w:t>
      </w:r>
      <w:r w:rsidR="001D549D">
        <w:rPr>
          <w:rFonts w:ascii="Times New Roman" w:hAnsi="Times New Roman"/>
          <w:color w:val="000000" w:themeColor="text1"/>
          <w:sz w:val="24"/>
          <w:szCs w:val="24"/>
        </w:rPr>
        <w:t xml:space="preserve">2 </w:t>
      </w:r>
      <w:r w:rsidRPr="005D7355">
        <w:rPr>
          <w:rFonts w:ascii="Times New Roman" w:hAnsi="Times New Roman"/>
          <w:color w:val="000000" w:themeColor="text1"/>
          <w:sz w:val="24"/>
          <w:szCs w:val="24"/>
        </w:rPr>
        <w:t>priedas)</w:t>
      </w:r>
      <w:r w:rsidR="00FE4FF3">
        <w:rPr>
          <w:rFonts w:ascii="Times New Roman" w:hAnsi="Times New Roman"/>
          <w:color w:val="000000" w:themeColor="text1"/>
          <w:sz w:val="24"/>
          <w:szCs w:val="24"/>
        </w:rPr>
        <w:t>, registruoja Patyčių r</w:t>
      </w:r>
      <w:r w:rsidR="001D549D">
        <w:rPr>
          <w:rFonts w:ascii="Times New Roman" w:hAnsi="Times New Roman"/>
          <w:color w:val="000000" w:themeColor="text1"/>
          <w:sz w:val="24"/>
          <w:szCs w:val="24"/>
        </w:rPr>
        <w:t>egistracijos žurnale (3 priedas</w:t>
      </w:r>
      <w:r w:rsidR="00FE4FF3">
        <w:rPr>
          <w:rFonts w:ascii="Times New Roman" w:hAnsi="Times New Roman"/>
          <w:color w:val="000000" w:themeColor="text1"/>
          <w:sz w:val="24"/>
          <w:szCs w:val="24"/>
        </w:rPr>
        <w:t xml:space="preserve">), kuris yra direktoriaus pavaduotojo ugdymui kabinete (Prevencijos aplankas). </w:t>
      </w:r>
    </w:p>
    <w:p w:rsidR="00CA6120" w:rsidRPr="005D7355" w:rsidRDefault="00CA6120" w:rsidP="00CA6120">
      <w:pPr>
        <w:pStyle w:val="Sraopastraipa"/>
        <w:tabs>
          <w:tab w:val="left" w:pos="0"/>
          <w:tab w:val="left" w:pos="993"/>
        </w:tabs>
        <w:spacing w:after="0" w:line="240" w:lineRule="auto"/>
        <w:ind w:left="0"/>
        <w:jc w:val="both"/>
        <w:rPr>
          <w:rFonts w:ascii="Times New Roman" w:eastAsia="Times New Roman" w:hAnsi="Times New Roman"/>
          <w:color w:val="000000"/>
          <w:sz w:val="24"/>
          <w:szCs w:val="24"/>
          <w:lang w:eastAsia="lt-LT"/>
        </w:rPr>
      </w:pPr>
      <w:r>
        <w:rPr>
          <w:rFonts w:ascii="Times New Roman" w:hAnsi="Times New Roman"/>
          <w:color w:val="000000" w:themeColor="text1"/>
          <w:sz w:val="24"/>
          <w:szCs w:val="24"/>
        </w:rPr>
        <w:tab/>
        <w:t>17</w:t>
      </w:r>
      <w:r w:rsidRPr="005D7355">
        <w:rPr>
          <w:rFonts w:ascii="Times New Roman" w:hAnsi="Times New Roman"/>
          <w:color w:val="000000" w:themeColor="text1"/>
          <w:sz w:val="24"/>
          <w:szCs w:val="24"/>
        </w:rPr>
        <w:t xml:space="preserve">. </w:t>
      </w:r>
      <w:r w:rsidRPr="005D7355">
        <w:rPr>
          <w:rFonts w:ascii="Times New Roman" w:eastAsia="Times New Roman" w:hAnsi="Times New Roman"/>
          <w:color w:val="000000"/>
          <w:sz w:val="24"/>
          <w:szCs w:val="24"/>
          <w:lang w:eastAsia="lt-LT"/>
        </w:rPr>
        <w:t>Pastebėjus kibernetines patyčias ar gavus apie jas pranešimą:</w:t>
      </w:r>
    </w:p>
    <w:p w:rsidR="00CA6120" w:rsidRPr="005D7355" w:rsidRDefault="00CA6120" w:rsidP="00CA6120">
      <w:pPr>
        <w:pStyle w:val="Sraopastraipa"/>
        <w:tabs>
          <w:tab w:val="left" w:pos="0"/>
          <w:tab w:val="left" w:pos="993"/>
        </w:tabs>
        <w:spacing w:after="0" w:line="240" w:lineRule="auto"/>
        <w:ind w:left="0"/>
        <w:jc w:val="both"/>
        <w:rPr>
          <w:rFonts w:ascii="Times New Roman" w:hAnsi="Times New Roman"/>
          <w:color w:val="000000" w:themeColor="text1"/>
          <w:sz w:val="24"/>
          <w:szCs w:val="24"/>
        </w:rPr>
      </w:pPr>
      <w:r w:rsidRPr="005D7355">
        <w:rPr>
          <w:rFonts w:ascii="Times New Roman" w:eastAsia="Times New Roman" w:hAnsi="Times New Roman"/>
          <w:color w:val="000000"/>
          <w:sz w:val="24"/>
          <w:szCs w:val="24"/>
          <w:lang w:eastAsia="lt-LT"/>
        </w:rPr>
        <w:tab/>
      </w:r>
      <w:r>
        <w:rPr>
          <w:rFonts w:ascii="Times New Roman" w:eastAsia="Times New Roman" w:hAnsi="Times New Roman"/>
          <w:color w:val="000000" w:themeColor="text1"/>
          <w:sz w:val="24"/>
          <w:szCs w:val="24"/>
          <w:lang w:eastAsia="lt-LT"/>
        </w:rPr>
        <w:t>17</w:t>
      </w:r>
      <w:r w:rsidRPr="005D7355">
        <w:rPr>
          <w:rFonts w:ascii="Times New Roman" w:eastAsia="Times New Roman" w:hAnsi="Times New Roman"/>
          <w:color w:val="000000" w:themeColor="text1"/>
          <w:sz w:val="24"/>
          <w:szCs w:val="24"/>
          <w:lang w:eastAsia="lt-LT"/>
        </w:rPr>
        <w:t xml:space="preserve">.1. išsaugo vykstančių kibernetinių patyčių įrodymus ir </w:t>
      </w:r>
      <w:r w:rsidRPr="005D7355">
        <w:rPr>
          <w:rFonts w:ascii="Times New Roman" w:hAnsi="Times New Roman"/>
          <w:color w:val="000000" w:themeColor="text1"/>
          <w:sz w:val="24"/>
          <w:szCs w:val="24"/>
        </w:rPr>
        <w:t xml:space="preserve">atveją nedelsiant, bet ne vėliau kaip kitą darbo dieną, pateikia užpildytą pranešimo apie smurtą </w:t>
      </w:r>
      <w:r w:rsidR="004904DC">
        <w:rPr>
          <w:rFonts w:ascii="Times New Roman" w:hAnsi="Times New Roman"/>
          <w:color w:val="000000" w:themeColor="text1"/>
          <w:sz w:val="24"/>
          <w:szCs w:val="24"/>
        </w:rPr>
        <w:t>ir patyčias formą grupės auklėtojui</w:t>
      </w:r>
      <w:r w:rsidRPr="005D7355">
        <w:rPr>
          <w:rFonts w:ascii="Times New Roman" w:hAnsi="Times New Roman"/>
          <w:color w:val="000000" w:themeColor="text1"/>
          <w:sz w:val="24"/>
          <w:szCs w:val="24"/>
        </w:rPr>
        <w:t xml:space="preserve"> arba budinčiam administracijos atstovui</w:t>
      </w:r>
      <w:r w:rsidR="00F4637B">
        <w:rPr>
          <w:rFonts w:ascii="Times New Roman" w:hAnsi="Times New Roman"/>
          <w:color w:val="000000" w:themeColor="text1"/>
          <w:sz w:val="24"/>
          <w:szCs w:val="24"/>
        </w:rPr>
        <w:t xml:space="preserve"> arba direktoriaus pavaduotojui ugdymui</w:t>
      </w:r>
      <w:r w:rsidRPr="005D7355">
        <w:rPr>
          <w:rFonts w:ascii="Times New Roman" w:hAnsi="Times New Roman"/>
          <w:color w:val="000000" w:themeColor="text1"/>
          <w:sz w:val="24"/>
          <w:szCs w:val="24"/>
        </w:rPr>
        <w:t xml:space="preserve"> (</w:t>
      </w:r>
      <w:r w:rsidR="001D549D">
        <w:rPr>
          <w:rFonts w:ascii="Times New Roman" w:hAnsi="Times New Roman"/>
          <w:color w:val="000000" w:themeColor="text1"/>
          <w:sz w:val="24"/>
          <w:szCs w:val="24"/>
        </w:rPr>
        <w:t xml:space="preserve">2 priedas </w:t>
      </w:r>
      <w:r w:rsidRPr="005D7355">
        <w:rPr>
          <w:rFonts w:ascii="Times New Roman" w:hAnsi="Times New Roman"/>
          <w:color w:val="000000" w:themeColor="text1"/>
          <w:sz w:val="24"/>
          <w:szCs w:val="24"/>
        </w:rPr>
        <w:t>).</w:t>
      </w:r>
    </w:p>
    <w:p w:rsidR="00CA6120" w:rsidRPr="005D7355" w:rsidRDefault="00CA6120" w:rsidP="00CA6120">
      <w:pPr>
        <w:pStyle w:val="Sraopastraipa"/>
        <w:tabs>
          <w:tab w:val="left" w:pos="0"/>
          <w:tab w:val="left" w:pos="993"/>
        </w:tabs>
        <w:spacing w:after="0" w:line="240" w:lineRule="auto"/>
        <w:ind w:left="0"/>
        <w:jc w:val="both"/>
        <w:rPr>
          <w:rFonts w:ascii="Times New Roman" w:hAnsi="Times New Roman"/>
          <w:sz w:val="24"/>
          <w:szCs w:val="24"/>
        </w:rPr>
      </w:pPr>
      <w:r w:rsidRPr="005D7355">
        <w:rPr>
          <w:rFonts w:ascii="Times New Roman" w:hAnsi="Times New Roman"/>
          <w:color w:val="000000" w:themeColor="text1"/>
          <w:sz w:val="24"/>
          <w:szCs w:val="24"/>
        </w:rPr>
        <w:tab/>
      </w:r>
      <w:r>
        <w:rPr>
          <w:rFonts w:ascii="Times New Roman" w:hAnsi="Times New Roman"/>
          <w:color w:val="000000" w:themeColor="text1"/>
          <w:sz w:val="24"/>
          <w:szCs w:val="24"/>
        </w:rPr>
        <w:t>18</w:t>
      </w:r>
      <w:r w:rsidRPr="005D7355">
        <w:rPr>
          <w:rFonts w:ascii="Times New Roman" w:hAnsi="Times New Roman"/>
          <w:color w:val="000000" w:themeColor="text1"/>
          <w:sz w:val="24"/>
          <w:szCs w:val="24"/>
        </w:rPr>
        <w:t xml:space="preserve">. </w:t>
      </w:r>
      <w:r w:rsidR="004904DC">
        <w:rPr>
          <w:rFonts w:ascii="Times New Roman" w:hAnsi="Times New Roman"/>
          <w:sz w:val="24"/>
          <w:szCs w:val="24"/>
        </w:rPr>
        <w:t xml:space="preserve">Grupės auklėtojas, </w:t>
      </w:r>
      <w:r w:rsidR="004904DC" w:rsidRPr="004904DC">
        <w:rPr>
          <w:rFonts w:ascii="Times New Roman" w:hAnsi="Times New Roman"/>
          <w:sz w:val="24"/>
          <w:szCs w:val="24"/>
        </w:rPr>
        <w:t>įstaigos direktoriaus pavaduotojas ugdymui,</w:t>
      </w:r>
      <w:r w:rsidRPr="004904DC">
        <w:rPr>
          <w:rFonts w:ascii="Times New Roman" w:hAnsi="Times New Roman"/>
          <w:sz w:val="24"/>
          <w:szCs w:val="24"/>
        </w:rPr>
        <w:t xml:space="preserve"> </w:t>
      </w:r>
      <w:r w:rsidRPr="005D7355">
        <w:rPr>
          <w:rFonts w:ascii="Times New Roman" w:hAnsi="Times New Roman"/>
          <w:sz w:val="24"/>
          <w:szCs w:val="24"/>
        </w:rPr>
        <w:t>gavęs informaciją apie įtariamas ir/ar įvykusias patyčias:</w:t>
      </w:r>
    </w:p>
    <w:p w:rsidR="00CA6120" w:rsidRPr="005D7355" w:rsidRDefault="00CA6120" w:rsidP="00CA6120">
      <w:pPr>
        <w:pStyle w:val="Sraopastraipa"/>
        <w:tabs>
          <w:tab w:val="left" w:pos="0"/>
          <w:tab w:val="left" w:pos="993"/>
        </w:tabs>
        <w:spacing w:after="0" w:line="240" w:lineRule="auto"/>
        <w:ind w:left="0"/>
        <w:jc w:val="both"/>
        <w:rPr>
          <w:rFonts w:ascii="Times New Roman" w:hAnsi="Times New Roman"/>
          <w:sz w:val="24"/>
          <w:szCs w:val="24"/>
        </w:rPr>
      </w:pPr>
      <w:r w:rsidRPr="005D7355">
        <w:rPr>
          <w:rFonts w:ascii="Times New Roman" w:hAnsi="Times New Roman"/>
          <w:sz w:val="24"/>
          <w:szCs w:val="24"/>
        </w:rPr>
        <w:tab/>
      </w:r>
      <w:r>
        <w:rPr>
          <w:rFonts w:ascii="Times New Roman" w:hAnsi="Times New Roman"/>
          <w:color w:val="000000" w:themeColor="text1"/>
          <w:sz w:val="24"/>
          <w:szCs w:val="24"/>
        </w:rPr>
        <w:t>18</w:t>
      </w:r>
      <w:r w:rsidRPr="005D7355">
        <w:rPr>
          <w:rFonts w:ascii="Times New Roman" w:hAnsi="Times New Roman"/>
          <w:color w:val="000000" w:themeColor="text1"/>
          <w:sz w:val="24"/>
          <w:szCs w:val="24"/>
        </w:rPr>
        <w:t>.1. išsiaiškina</w:t>
      </w:r>
      <w:r w:rsidRPr="005D7355">
        <w:rPr>
          <w:rFonts w:ascii="Times New Roman" w:hAnsi="Times New Roman"/>
          <w:sz w:val="24"/>
          <w:szCs w:val="24"/>
        </w:rPr>
        <w:t xml:space="preserve"> situaciją, nustato, ar tai patyčių atvejis;</w:t>
      </w:r>
    </w:p>
    <w:p w:rsidR="00CA6120" w:rsidRPr="005D7355" w:rsidRDefault="00CA6120" w:rsidP="00CA6120">
      <w:pPr>
        <w:pStyle w:val="Sraopastraipa"/>
        <w:tabs>
          <w:tab w:val="left" w:pos="0"/>
          <w:tab w:val="left" w:pos="993"/>
        </w:tabs>
        <w:spacing w:after="0" w:line="240" w:lineRule="auto"/>
        <w:ind w:left="0"/>
        <w:jc w:val="both"/>
        <w:rPr>
          <w:rFonts w:ascii="Times New Roman" w:hAnsi="Times New Roman"/>
          <w:sz w:val="24"/>
          <w:szCs w:val="24"/>
        </w:rPr>
      </w:pPr>
      <w:r w:rsidRPr="005D7355">
        <w:rPr>
          <w:rFonts w:ascii="Times New Roman" w:hAnsi="Times New Roman"/>
          <w:sz w:val="24"/>
          <w:szCs w:val="24"/>
        </w:rPr>
        <w:tab/>
      </w:r>
      <w:r>
        <w:rPr>
          <w:rFonts w:ascii="Times New Roman" w:hAnsi="Times New Roman"/>
          <w:sz w:val="24"/>
          <w:szCs w:val="24"/>
        </w:rPr>
        <w:t>18</w:t>
      </w:r>
      <w:r w:rsidRPr="005D7355">
        <w:rPr>
          <w:rFonts w:ascii="Times New Roman" w:hAnsi="Times New Roman"/>
          <w:sz w:val="24"/>
          <w:szCs w:val="24"/>
        </w:rPr>
        <w:t>.2. organizuoja individualius pokalbius su patyčių dalyviais, informuoja tėvus (globėjus, rūpintojus), esant poreikiui kviečia juos dalyvauti pokalbiuose;</w:t>
      </w:r>
    </w:p>
    <w:p w:rsidR="00CA6120" w:rsidRPr="005D7355" w:rsidRDefault="00CA6120" w:rsidP="00CA6120">
      <w:pPr>
        <w:pStyle w:val="Sraopastraipa"/>
        <w:tabs>
          <w:tab w:val="left" w:pos="0"/>
          <w:tab w:val="left" w:pos="993"/>
        </w:tabs>
        <w:spacing w:after="0" w:line="240" w:lineRule="auto"/>
        <w:ind w:left="0"/>
        <w:jc w:val="both"/>
        <w:rPr>
          <w:rFonts w:ascii="Times New Roman" w:hAnsi="Times New Roman"/>
          <w:sz w:val="24"/>
          <w:szCs w:val="24"/>
        </w:rPr>
      </w:pPr>
      <w:r w:rsidRPr="005D7355">
        <w:rPr>
          <w:rFonts w:ascii="Times New Roman" w:hAnsi="Times New Roman"/>
          <w:sz w:val="24"/>
          <w:szCs w:val="24"/>
        </w:rPr>
        <w:tab/>
      </w:r>
      <w:r>
        <w:rPr>
          <w:rFonts w:ascii="Times New Roman" w:hAnsi="Times New Roman"/>
          <w:sz w:val="24"/>
          <w:szCs w:val="24"/>
        </w:rPr>
        <w:t>18</w:t>
      </w:r>
      <w:r w:rsidRPr="005D7355">
        <w:rPr>
          <w:rFonts w:ascii="Times New Roman" w:hAnsi="Times New Roman"/>
          <w:sz w:val="24"/>
          <w:szCs w:val="24"/>
        </w:rPr>
        <w:t>.3. vykdo tolesnę patyčių situacijos stebėseną;</w:t>
      </w:r>
    </w:p>
    <w:p w:rsidR="00CA6120" w:rsidRPr="005D7355" w:rsidRDefault="00CA6120" w:rsidP="00CA6120">
      <w:pPr>
        <w:pStyle w:val="Sraopastraipa"/>
        <w:tabs>
          <w:tab w:val="left" w:pos="0"/>
          <w:tab w:val="left" w:pos="993"/>
        </w:tabs>
        <w:spacing w:after="0" w:line="240" w:lineRule="auto"/>
        <w:ind w:left="0"/>
        <w:jc w:val="both"/>
        <w:rPr>
          <w:rFonts w:ascii="Times New Roman" w:hAnsi="Times New Roman"/>
          <w:sz w:val="24"/>
          <w:szCs w:val="24"/>
        </w:rPr>
      </w:pPr>
      <w:r w:rsidRPr="005D7355">
        <w:rPr>
          <w:rFonts w:ascii="Times New Roman" w:hAnsi="Times New Roman"/>
          <w:sz w:val="24"/>
          <w:szCs w:val="24"/>
        </w:rPr>
        <w:tab/>
      </w:r>
      <w:r>
        <w:rPr>
          <w:rFonts w:ascii="Times New Roman" w:hAnsi="Times New Roman"/>
          <w:sz w:val="24"/>
          <w:szCs w:val="24"/>
        </w:rPr>
        <w:t>18</w:t>
      </w:r>
      <w:r w:rsidRPr="005D7355">
        <w:rPr>
          <w:rFonts w:ascii="Times New Roman" w:hAnsi="Times New Roman"/>
          <w:sz w:val="24"/>
          <w:szCs w:val="24"/>
        </w:rPr>
        <w:t>.4. užpildo pranešimo apie patyčias formą (</w:t>
      </w:r>
      <w:r w:rsidR="001D549D">
        <w:rPr>
          <w:rFonts w:ascii="Times New Roman" w:hAnsi="Times New Roman"/>
          <w:sz w:val="24"/>
          <w:szCs w:val="24"/>
        </w:rPr>
        <w:t>2 priedas</w:t>
      </w:r>
      <w:r w:rsidRPr="005D7355">
        <w:rPr>
          <w:rFonts w:ascii="Times New Roman" w:hAnsi="Times New Roman"/>
          <w:sz w:val="24"/>
          <w:szCs w:val="24"/>
        </w:rPr>
        <w:t xml:space="preserve">) </w:t>
      </w:r>
    </w:p>
    <w:p w:rsidR="00CA6120" w:rsidRDefault="00CA6120" w:rsidP="00CA6120">
      <w:pPr>
        <w:pStyle w:val="Sraopastraipa"/>
        <w:tabs>
          <w:tab w:val="left" w:pos="0"/>
          <w:tab w:val="left" w:pos="993"/>
        </w:tabs>
        <w:spacing w:after="0" w:line="240" w:lineRule="auto"/>
        <w:ind w:left="0"/>
        <w:jc w:val="both"/>
        <w:rPr>
          <w:rFonts w:ascii="Times New Roman" w:hAnsi="Times New Roman"/>
          <w:color w:val="000000" w:themeColor="text1"/>
          <w:sz w:val="24"/>
          <w:szCs w:val="24"/>
        </w:rPr>
      </w:pPr>
      <w:r w:rsidRPr="005D7355">
        <w:rPr>
          <w:rFonts w:ascii="Times New Roman" w:hAnsi="Times New Roman"/>
          <w:sz w:val="24"/>
          <w:szCs w:val="24"/>
        </w:rPr>
        <w:tab/>
      </w:r>
      <w:r>
        <w:rPr>
          <w:rFonts w:ascii="Times New Roman" w:hAnsi="Times New Roman"/>
          <w:sz w:val="24"/>
          <w:szCs w:val="24"/>
        </w:rPr>
        <w:t>18</w:t>
      </w:r>
      <w:r w:rsidRPr="005D7355">
        <w:rPr>
          <w:rFonts w:ascii="Times New Roman" w:hAnsi="Times New Roman"/>
          <w:sz w:val="24"/>
          <w:szCs w:val="24"/>
        </w:rPr>
        <w:t xml:space="preserve">.5. kartojantis smurto ar patyčių situacijai, </w:t>
      </w:r>
      <w:r w:rsidRPr="005D7355">
        <w:rPr>
          <w:rFonts w:ascii="Times New Roman" w:hAnsi="Times New Roman"/>
          <w:color w:val="000000" w:themeColor="text1"/>
          <w:sz w:val="24"/>
          <w:szCs w:val="24"/>
        </w:rPr>
        <w:t>informaciją perduoda Vykdymo grupės nariams ir pateikia visas</w:t>
      </w:r>
      <w:r w:rsidRPr="006C44A7">
        <w:rPr>
          <w:rFonts w:ascii="Times New Roman" w:hAnsi="Times New Roman"/>
          <w:color w:val="000000" w:themeColor="text1"/>
          <w:sz w:val="24"/>
          <w:szCs w:val="24"/>
        </w:rPr>
        <w:t xml:space="preserve"> turimas užpildytas formas ar turimą informaciją raštu;</w:t>
      </w:r>
    </w:p>
    <w:p w:rsidR="00CA6120" w:rsidRDefault="00CA6120" w:rsidP="00CA6120">
      <w:pPr>
        <w:pStyle w:val="Sraopastraipa"/>
        <w:tabs>
          <w:tab w:val="left" w:pos="0"/>
          <w:tab w:val="left" w:pos="993"/>
        </w:tabs>
        <w:spacing w:after="0" w:line="240" w:lineRule="auto"/>
        <w:ind w:left="0"/>
        <w:jc w:val="both"/>
        <w:rPr>
          <w:rFonts w:ascii="Times New Roman" w:hAnsi="Times New Roman"/>
          <w:sz w:val="24"/>
          <w:szCs w:val="24"/>
        </w:rPr>
      </w:pPr>
      <w:r>
        <w:rPr>
          <w:rFonts w:ascii="Times New Roman" w:hAnsi="Times New Roman"/>
          <w:color w:val="000000" w:themeColor="text1"/>
          <w:sz w:val="24"/>
          <w:szCs w:val="24"/>
        </w:rPr>
        <w:tab/>
        <w:t>18.6. esant</w:t>
      </w:r>
      <w:r w:rsidRPr="00BD39AE">
        <w:rPr>
          <w:rFonts w:ascii="Times New Roman" w:hAnsi="Times New Roman"/>
          <w:color w:val="000000" w:themeColor="text1"/>
          <w:sz w:val="24"/>
          <w:szCs w:val="24"/>
        </w:rPr>
        <w:t xml:space="preserve"> </w:t>
      </w:r>
      <w:r w:rsidRPr="006C44A7">
        <w:rPr>
          <w:rFonts w:ascii="Times New Roman" w:hAnsi="Times New Roman"/>
          <w:color w:val="000000" w:themeColor="text1"/>
          <w:sz w:val="24"/>
          <w:szCs w:val="24"/>
        </w:rPr>
        <w:t>sudėtingesnei situacijai, iš karto inicijuoja Vykdymo grupės posėdį, o prireikus ir</w:t>
      </w:r>
      <w:r>
        <w:rPr>
          <w:rFonts w:ascii="Times New Roman" w:hAnsi="Times New Roman"/>
          <w:color w:val="000000" w:themeColor="text1"/>
          <w:sz w:val="24"/>
          <w:szCs w:val="24"/>
        </w:rPr>
        <w:t xml:space="preserve"> Vaiko gerovės komisijos posėdį</w:t>
      </w:r>
      <w:r w:rsidRPr="0016156D">
        <w:rPr>
          <w:rFonts w:ascii="Times New Roman" w:hAnsi="Times New Roman"/>
          <w:sz w:val="24"/>
          <w:szCs w:val="24"/>
        </w:rPr>
        <w:t xml:space="preserve"> </w:t>
      </w:r>
      <w:r w:rsidR="004904DC">
        <w:rPr>
          <w:rFonts w:ascii="Times New Roman" w:hAnsi="Times New Roman"/>
          <w:sz w:val="24"/>
          <w:szCs w:val="24"/>
        </w:rPr>
        <w:t>bei registruoja lopšelio-darželio</w:t>
      </w:r>
      <w:r>
        <w:rPr>
          <w:rFonts w:ascii="Times New Roman" w:hAnsi="Times New Roman"/>
          <w:sz w:val="24"/>
          <w:szCs w:val="24"/>
        </w:rPr>
        <w:t xml:space="preserve"> patyčių registracijos </w:t>
      </w:r>
      <w:r w:rsidR="00F4637B">
        <w:rPr>
          <w:rFonts w:ascii="Times New Roman" w:hAnsi="Times New Roman"/>
          <w:sz w:val="24"/>
          <w:szCs w:val="24"/>
        </w:rPr>
        <w:t>žurnale</w:t>
      </w:r>
      <w:r w:rsidR="0099428B">
        <w:rPr>
          <w:rFonts w:ascii="Times New Roman" w:hAnsi="Times New Roman"/>
          <w:sz w:val="24"/>
          <w:szCs w:val="24"/>
        </w:rPr>
        <w:t xml:space="preserve">          </w:t>
      </w:r>
      <w:r w:rsidR="00F4637B">
        <w:rPr>
          <w:rFonts w:ascii="Times New Roman" w:hAnsi="Times New Roman"/>
          <w:sz w:val="24"/>
          <w:szCs w:val="24"/>
        </w:rPr>
        <w:t xml:space="preserve"> (</w:t>
      </w:r>
      <w:r w:rsidR="0099428B">
        <w:rPr>
          <w:rFonts w:ascii="Times New Roman" w:hAnsi="Times New Roman"/>
          <w:sz w:val="24"/>
          <w:szCs w:val="24"/>
        </w:rPr>
        <w:t xml:space="preserve">3 priedas </w:t>
      </w:r>
      <w:r>
        <w:rPr>
          <w:rFonts w:ascii="Times New Roman" w:hAnsi="Times New Roman"/>
          <w:sz w:val="24"/>
          <w:szCs w:val="24"/>
        </w:rPr>
        <w:t>);</w:t>
      </w:r>
    </w:p>
    <w:p w:rsidR="00CA6120" w:rsidRDefault="00CA6120" w:rsidP="00CA6120">
      <w:pPr>
        <w:pStyle w:val="Sraopastraipa"/>
        <w:tabs>
          <w:tab w:val="left" w:pos="0"/>
          <w:tab w:val="left" w:pos="993"/>
        </w:tabs>
        <w:spacing w:after="0" w:line="240" w:lineRule="auto"/>
        <w:ind w:left="0"/>
        <w:jc w:val="both"/>
        <w:rPr>
          <w:rFonts w:ascii="Times New Roman" w:hAnsi="Times New Roman"/>
          <w:color w:val="000000" w:themeColor="text1"/>
          <w:sz w:val="24"/>
          <w:szCs w:val="24"/>
        </w:rPr>
      </w:pPr>
      <w:r>
        <w:rPr>
          <w:rFonts w:ascii="Times New Roman" w:hAnsi="Times New Roman"/>
          <w:sz w:val="24"/>
          <w:szCs w:val="24"/>
        </w:rPr>
        <w:tab/>
      </w:r>
      <w:r>
        <w:rPr>
          <w:rFonts w:ascii="Times New Roman" w:hAnsi="Times New Roman"/>
          <w:color w:val="000000" w:themeColor="text1"/>
          <w:sz w:val="24"/>
          <w:szCs w:val="24"/>
        </w:rPr>
        <w:t>19</w:t>
      </w:r>
      <w:r w:rsidRPr="00E91416">
        <w:rPr>
          <w:rFonts w:ascii="Times New Roman" w:hAnsi="Times New Roman"/>
          <w:color w:val="000000" w:themeColor="text1"/>
          <w:sz w:val="24"/>
          <w:szCs w:val="24"/>
        </w:rPr>
        <w:t>.</w:t>
      </w:r>
      <w:r w:rsidRPr="00E91416">
        <w:rPr>
          <w:rFonts w:ascii="Times New Roman" w:eastAsia="Times New Roman" w:hAnsi="Times New Roman"/>
          <w:b/>
          <w:sz w:val="24"/>
          <w:szCs w:val="24"/>
          <w:lang w:eastAsia="lt-LT"/>
        </w:rPr>
        <w:t xml:space="preserve"> </w:t>
      </w:r>
      <w:r w:rsidRPr="00D05C4C">
        <w:rPr>
          <w:rFonts w:ascii="Times New Roman" w:eastAsia="Times New Roman" w:hAnsi="Times New Roman"/>
          <w:sz w:val="24"/>
          <w:szCs w:val="24"/>
          <w:lang w:eastAsia="lt-LT"/>
        </w:rPr>
        <w:t>Vaiko gerovės komisija:</w:t>
      </w:r>
    </w:p>
    <w:p w:rsidR="00CA6120" w:rsidRDefault="00CA6120" w:rsidP="00CA6120">
      <w:pPr>
        <w:pStyle w:val="Sraopastraipa"/>
        <w:tabs>
          <w:tab w:val="left" w:pos="0"/>
          <w:tab w:val="left" w:pos="993"/>
        </w:tabs>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b/>
        <w:t>19.1.</w:t>
      </w:r>
      <w:r>
        <w:rPr>
          <w:rFonts w:ascii="Times New Roman" w:hAnsi="Times New Roman"/>
          <w:color w:val="0D0D0D" w:themeColor="text1" w:themeTint="F2"/>
          <w:sz w:val="24"/>
          <w:szCs w:val="24"/>
        </w:rPr>
        <w:t xml:space="preserve"> </w:t>
      </w:r>
      <w:r w:rsidRPr="00E91416">
        <w:rPr>
          <w:rFonts w:ascii="Times New Roman" w:hAnsi="Times New Roman"/>
          <w:color w:val="0D0D0D" w:themeColor="text1" w:themeTint="F2"/>
          <w:sz w:val="24"/>
          <w:szCs w:val="24"/>
        </w:rPr>
        <w:t>informuoja mokyklos vadovą ir atvejo stebėseną deleguoja Vykdymo grupei -</w:t>
      </w:r>
      <w:r w:rsidRPr="00E91416">
        <w:rPr>
          <w:rFonts w:ascii="Times New Roman" w:hAnsi="Times New Roman"/>
          <w:color w:val="000000" w:themeColor="text1"/>
          <w:sz w:val="24"/>
          <w:szCs w:val="24"/>
        </w:rPr>
        <w:t xml:space="preserve"> kai smurto ir patyčių situacijoje vienas iš dalyvių yra suaugęs </w:t>
      </w:r>
      <w:r w:rsidRPr="00E91416">
        <w:rPr>
          <w:rFonts w:ascii="Times New Roman" w:hAnsi="Times New Roman"/>
          <w:color w:val="0D0D0D" w:themeColor="text1" w:themeTint="F2"/>
          <w:sz w:val="24"/>
          <w:szCs w:val="24"/>
        </w:rPr>
        <w:t>bendruomenės narys</w:t>
      </w:r>
      <w:r>
        <w:rPr>
          <w:rFonts w:ascii="Times New Roman" w:hAnsi="Times New Roman"/>
          <w:color w:val="0D0D0D" w:themeColor="text1" w:themeTint="F2"/>
          <w:sz w:val="24"/>
          <w:szCs w:val="24"/>
        </w:rPr>
        <w:t xml:space="preserve"> </w:t>
      </w:r>
      <w:r>
        <w:rPr>
          <w:rFonts w:ascii="Times New Roman" w:hAnsi="Times New Roman"/>
          <w:sz w:val="24"/>
          <w:szCs w:val="24"/>
        </w:rPr>
        <w:t xml:space="preserve">bei registruoja patyčių registracijos </w:t>
      </w:r>
      <w:r w:rsidR="00AD4449">
        <w:rPr>
          <w:rFonts w:ascii="Times New Roman" w:hAnsi="Times New Roman"/>
          <w:sz w:val="24"/>
          <w:szCs w:val="24"/>
        </w:rPr>
        <w:t>žurnale (</w:t>
      </w:r>
      <w:r w:rsidR="0099428B">
        <w:rPr>
          <w:rFonts w:ascii="Times New Roman" w:hAnsi="Times New Roman"/>
          <w:sz w:val="24"/>
          <w:szCs w:val="24"/>
        </w:rPr>
        <w:t>3 priedas</w:t>
      </w:r>
      <w:r>
        <w:rPr>
          <w:rFonts w:ascii="Times New Roman" w:hAnsi="Times New Roman"/>
          <w:sz w:val="24"/>
          <w:szCs w:val="24"/>
        </w:rPr>
        <w:t>);</w:t>
      </w:r>
    </w:p>
    <w:p w:rsidR="00CA6120" w:rsidRDefault="00CA6120" w:rsidP="00CA6120">
      <w:pPr>
        <w:pStyle w:val="Sraopastraipa"/>
        <w:tabs>
          <w:tab w:val="left" w:pos="0"/>
          <w:tab w:val="left" w:pos="993"/>
        </w:tabs>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19.2. </w:t>
      </w:r>
      <w:r w:rsidRPr="006C4061">
        <w:rPr>
          <w:rFonts w:ascii="Times New Roman" w:hAnsi="Times New Roman"/>
          <w:color w:val="000000" w:themeColor="text1"/>
          <w:sz w:val="24"/>
          <w:szCs w:val="24"/>
        </w:rPr>
        <w:t xml:space="preserve">kibernetinių patyčių atveju pateikia pranešimą interneto svetainėje adresu </w:t>
      </w:r>
      <w:hyperlink r:id="rId7" w:history="1">
        <w:r w:rsidRPr="006C4061">
          <w:rPr>
            <w:rStyle w:val="Hipersaitas"/>
            <w:rFonts w:ascii="Times New Roman" w:hAnsi="Times New Roman"/>
            <w:sz w:val="24"/>
            <w:szCs w:val="24"/>
          </w:rPr>
          <w:t>www.draugiskasinternetas.lt</w:t>
        </w:r>
      </w:hyperlink>
      <w:r w:rsidRPr="006C4061">
        <w:rPr>
          <w:rFonts w:ascii="Times New Roman" w:hAnsi="Times New Roman"/>
          <w:color w:val="000000" w:themeColor="text1"/>
          <w:sz w:val="24"/>
          <w:szCs w:val="24"/>
        </w:rPr>
        <w:t>:</w:t>
      </w:r>
    </w:p>
    <w:p w:rsidR="00CA6120" w:rsidRDefault="00CA6120" w:rsidP="00CA6120">
      <w:pPr>
        <w:pStyle w:val="Sraopastraipa"/>
        <w:tabs>
          <w:tab w:val="left" w:pos="0"/>
          <w:tab w:val="left" w:pos="993"/>
        </w:tabs>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19.2.1. </w:t>
      </w:r>
      <w:r w:rsidRPr="006C44A7">
        <w:rPr>
          <w:rFonts w:ascii="Times New Roman" w:hAnsi="Times New Roman"/>
          <w:color w:val="000000" w:themeColor="text1"/>
          <w:sz w:val="24"/>
          <w:szCs w:val="24"/>
        </w:rPr>
        <w:t>jei panaudota vaizdinė informacija yra viešas kibernetinėje erdvėje patyčių ir smurto atvejis:</w:t>
      </w:r>
    </w:p>
    <w:p w:rsidR="00CA6120" w:rsidRDefault="00CA6120" w:rsidP="00CA6120">
      <w:pPr>
        <w:pStyle w:val="Sraopastraipa"/>
        <w:tabs>
          <w:tab w:val="left" w:pos="0"/>
          <w:tab w:val="left" w:pos="993"/>
        </w:tabs>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19.2.2. </w:t>
      </w:r>
      <w:r w:rsidRPr="006C44A7">
        <w:rPr>
          <w:rFonts w:ascii="Times New Roman" w:hAnsi="Times New Roman"/>
          <w:color w:val="000000" w:themeColor="text1"/>
          <w:sz w:val="24"/>
          <w:szCs w:val="24"/>
        </w:rPr>
        <w:t>jei informacija yra vieša, kuri pagal Nepilnamečių apsaugos nuo neigiamo viešosios informacijos poveikio įstatymą yra priskiriama draudžiamai skleisti informacijai.</w:t>
      </w:r>
    </w:p>
    <w:p w:rsidR="00CA6120" w:rsidRDefault="00CA6120" w:rsidP="00CA6120">
      <w:pPr>
        <w:pStyle w:val="Sraopastraipa"/>
        <w:tabs>
          <w:tab w:val="left" w:pos="0"/>
          <w:tab w:val="left" w:pos="993"/>
        </w:tabs>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19.3. </w:t>
      </w:r>
      <w:r w:rsidRPr="006C44A7">
        <w:rPr>
          <w:rFonts w:ascii="Times New Roman" w:eastAsia="Times New Roman" w:hAnsi="Times New Roman"/>
          <w:color w:val="000000" w:themeColor="text1"/>
          <w:sz w:val="24"/>
          <w:szCs w:val="24"/>
          <w:lang w:eastAsia="lt-LT"/>
        </w:rPr>
        <w:t>sistemina ir analizuoja pranešimų apie patyčias, kur vienas patyčių dalyvis suaugęs bendruomen</w:t>
      </w:r>
      <w:r>
        <w:rPr>
          <w:rFonts w:ascii="Times New Roman" w:eastAsia="Times New Roman" w:hAnsi="Times New Roman"/>
          <w:color w:val="000000" w:themeColor="text1"/>
          <w:sz w:val="24"/>
          <w:szCs w:val="24"/>
          <w:lang w:eastAsia="lt-LT"/>
        </w:rPr>
        <w:t>ės narys, formas</w:t>
      </w:r>
      <w:r w:rsidRPr="006C44A7">
        <w:rPr>
          <w:rFonts w:ascii="Times New Roman" w:eastAsia="Times New Roman" w:hAnsi="Times New Roman"/>
          <w:color w:val="000000" w:themeColor="text1"/>
          <w:sz w:val="24"/>
          <w:szCs w:val="24"/>
          <w:lang w:eastAsia="lt-LT"/>
        </w:rPr>
        <w:t xml:space="preserve">; </w:t>
      </w:r>
    </w:p>
    <w:p w:rsidR="00AD4449" w:rsidRDefault="00CA6120" w:rsidP="00CA6120">
      <w:pPr>
        <w:pStyle w:val="Sraopastraipa"/>
        <w:tabs>
          <w:tab w:val="left" w:pos="0"/>
          <w:tab w:val="left" w:pos="993"/>
        </w:tabs>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19.4. </w:t>
      </w:r>
      <w:r w:rsidRPr="006C44A7">
        <w:rPr>
          <w:rFonts w:ascii="Times New Roman" w:hAnsi="Times New Roman"/>
          <w:color w:val="000000" w:themeColor="text1"/>
          <w:sz w:val="24"/>
          <w:szCs w:val="24"/>
          <w:shd w:val="clear" w:color="auto" w:fill="FFFFFF"/>
        </w:rPr>
        <w:t xml:space="preserve">esant sudėtingam patyčių </w:t>
      </w:r>
      <w:r w:rsidRPr="006C44A7">
        <w:rPr>
          <w:rFonts w:ascii="Times New Roman" w:hAnsi="Times New Roman"/>
          <w:sz w:val="24"/>
          <w:szCs w:val="24"/>
          <w:shd w:val="clear" w:color="auto" w:fill="FFFFFF"/>
        </w:rPr>
        <w:t>atvejui (kai kreipiasi</w:t>
      </w:r>
      <w:r w:rsidR="00AD4449">
        <w:rPr>
          <w:rFonts w:ascii="Times New Roman" w:hAnsi="Times New Roman"/>
          <w:color w:val="000000" w:themeColor="text1"/>
          <w:sz w:val="24"/>
          <w:szCs w:val="24"/>
          <w:shd w:val="clear" w:color="auto" w:fill="FFFFFF"/>
        </w:rPr>
        <w:t xml:space="preserve"> grupės auklėtojas</w:t>
      </w:r>
      <w:r w:rsidRPr="006C44A7">
        <w:rPr>
          <w:rFonts w:ascii="Times New Roman" w:hAnsi="Times New Roman"/>
          <w:color w:val="000000" w:themeColor="text1"/>
          <w:sz w:val="24"/>
          <w:szCs w:val="24"/>
          <w:shd w:val="clear" w:color="auto" w:fill="FFFFFF"/>
        </w:rPr>
        <w:t xml:space="preserve">) inicijuoja Vykdymo grupės pasitarimą, o prireikus ir Vaiko gerovės komisijos posėdį atvejui aptarti ir situacijai įvertinti; </w:t>
      </w:r>
      <w:r>
        <w:rPr>
          <w:rFonts w:ascii="Times New Roman" w:hAnsi="Times New Roman"/>
          <w:color w:val="000000" w:themeColor="text1"/>
          <w:sz w:val="24"/>
          <w:szCs w:val="24"/>
        </w:rPr>
        <w:tab/>
      </w:r>
    </w:p>
    <w:p w:rsidR="00CA6120" w:rsidRDefault="00AD4449" w:rsidP="00CA6120">
      <w:pPr>
        <w:pStyle w:val="Sraopastraipa"/>
        <w:tabs>
          <w:tab w:val="left" w:pos="0"/>
          <w:tab w:val="left" w:pos="993"/>
        </w:tabs>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CA6120">
        <w:rPr>
          <w:rFonts w:ascii="Times New Roman" w:hAnsi="Times New Roman"/>
          <w:color w:val="000000" w:themeColor="text1"/>
          <w:sz w:val="24"/>
          <w:szCs w:val="24"/>
        </w:rPr>
        <w:t xml:space="preserve">19.5. </w:t>
      </w:r>
      <w:r w:rsidR="00CA6120" w:rsidRPr="006C44A7">
        <w:rPr>
          <w:rFonts w:ascii="Times New Roman" w:hAnsi="Times New Roman"/>
          <w:sz w:val="24"/>
          <w:szCs w:val="24"/>
        </w:rPr>
        <w:t xml:space="preserve">numato veiksmų planą (gali būti individualūs pokalbiai su skriaudėju, skriaudžiamuoju, stebėtojais, jų tėvais, klase, </w:t>
      </w:r>
      <w:r w:rsidR="00CA6120" w:rsidRPr="006C44A7">
        <w:rPr>
          <w:rFonts w:ascii="Times New Roman" w:eastAsia="Times New Roman" w:hAnsi="Times New Roman"/>
          <w:sz w:val="24"/>
          <w:szCs w:val="24"/>
          <w:lang w:eastAsia="lt-LT"/>
        </w:rPr>
        <w:t xml:space="preserve">psichologo, socialinio pedagogo pagalba </w:t>
      </w:r>
      <w:r w:rsidR="00CA6120" w:rsidRPr="006C44A7">
        <w:rPr>
          <w:rFonts w:ascii="Times New Roman" w:hAnsi="Times New Roman"/>
          <w:sz w:val="24"/>
          <w:szCs w:val="24"/>
        </w:rPr>
        <w:t>kt. priemonės), supažindina su jo nevykdymo pasekmėmis</w:t>
      </w:r>
      <w:r w:rsidR="00CA6120" w:rsidRPr="006C44A7">
        <w:t xml:space="preserve"> </w:t>
      </w:r>
      <w:r w:rsidR="00CA6120" w:rsidRPr="006C44A7">
        <w:rPr>
          <w:rFonts w:ascii="Times New Roman" w:hAnsi="Times New Roman"/>
          <w:sz w:val="24"/>
          <w:szCs w:val="24"/>
        </w:rPr>
        <w:t>skriaudėją ir jo tėvus (globėjus, rūpintojus); esant po</w:t>
      </w:r>
      <w:r w:rsidR="00CA6120">
        <w:rPr>
          <w:rFonts w:ascii="Times New Roman" w:hAnsi="Times New Roman"/>
          <w:sz w:val="24"/>
          <w:szCs w:val="24"/>
        </w:rPr>
        <w:t>reikiui koreguoja veiksmų planą.</w:t>
      </w:r>
    </w:p>
    <w:p w:rsidR="00CA6120" w:rsidRDefault="00CA6120" w:rsidP="00CA6120">
      <w:pPr>
        <w:pStyle w:val="Sraopastraipa"/>
        <w:tabs>
          <w:tab w:val="left" w:pos="0"/>
          <w:tab w:val="left" w:pos="993"/>
        </w:tabs>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 xml:space="preserve">19.6. </w:t>
      </w:r>
      <w:r w:rsidRPr="0088199C">
        <w:rPr>
          <w:rFonts w:ascii="Times New Roman" w:hAnsi="Times New Roman"/>
          <w:color w:val="000000" w:themeColor="text1"/>
          <w:sz w:val="24"/>
          <w:szCs w:val="24"/>
        </w:rPr>
        <w:t>ypatingais atvejais (esant fiziniam smurtui), arba jei numatytas veiksmų planas teigiamo rezultato neduoda, smurto ir patyčių  sustabdyti</w:t>
      </w:r>
      <w:r w:rsidR="00AD4449">
        <w:rPr>
          <w:rFonts w:ascii="Times New Roman" w:hAnsi="Times New Roman"/>
          <w:color w:val="000000" w:themeColor="text1"/>
          <w:sz w:val="24"/>
          <w:szCs w:val="24"/>
        </w:rPr>
        <w:t xml:space="preserve"> nepavyksta, informuoja lopšelio-darželio</w:t>
      </w:r>
      <w:r w:rsidRPr="0088199C">
        <w:rPr>
          <w:rFonts w:ascii="Times New Roman" w:hAnsi="Times New Roman"/>
          <w:color w:val="000000" w:themeColor="text1"/>
          <w:sz w:val="24"/>
          <w:szCs w:val="24"/>
        </w:rPr>
        <w:t xml:space="preserve"> vadovą</w:t>
      </w:r>
      <w:r w:rsidR="002328E1">
        <w:rPr>
          <w:rFonts w:ascii="Times New Roman" w:hAnsi="Times New Roman"/>
          <w:color w:val="000000" w:themeColor="text1"/>
          <w:sz w:val="24"/>
          <w:szCs w:val="24"/>
        </w:rPr>
        <w:t xml:space="preserve"> ir kreipiasi į policiją ir Vaikų teisių apsaugos skyrių.</w:t>
      </w:r>
    </w:p>
    <w:p w:rsidR="00CA6120" w:rsidRDefault="00CA6120" w:rsidP="00CA6120">
      <w:pPr>
        <w:pStyle w:val="Sraopastraipa"/>
        <w:tabs>
          <w:tab w:val="left" w:pos="0"/>
          <w:tab w:val="left" w:pos="993"/>
        </w:tabs>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20. </w:t>
      </w:r>
      <w:r w:rsidRPr="00D05C4C">
        <w:rPr>
          <w:rFonts w:ascii="Times New Roman" w:hAnsi="Times New Roman"/>
          <w:color w:val="000000" w:themeColor="text1"/>
          <w:sz w:val="24"/>
          <w:szCs w:val="24"/>
        </w:rPr>
        <w:t xml:space="preserve">Mokyklos vadovas, gavęs informaciją apie </w:t>
      </w:r>
      <w:r w:rsidRPr="00D05C4C">
        <w:rPr>
          <w:rFonts w:ascii="Times New Roman" w:eastAsia="Times New Roman" w:hAnsi="Times New Roman"/>
          <w:color w:val="000000" w:themeColor="text1"/>
          <w:sz w:val="24"/>
          <w:szCs w:val="24"/>
          <w:lang w:eastAsia="lt-LT"/>
        </w:rPr>
        <w:t>administracijos atstovo, mokytojo, švietimo pagalbos specialisto ar kito darbuotojo</w:t>
      </w:r>
      <w:r w:rsidRPr="00D05C4C">
        <w:rPr>
          <w:rFonts w:ascii="Times New Roman" w:hAnsi="Times New Roman"/>
          <w:color w:val="000000" w:themeColor="text1"/>
          <w:sz w:val="24"/>
          <w:szCs w:val="24"/>
        </w:rPr>
        <w:t xml:space="preserve"> patiriamas patyčias arba jiems pasityčiojus </w:t>
      </w:r>
      <w:r w:rsidR="00443C78">
        <w:rPr>
          <w:rFonts w:ascii="Times New Roman" w:eastAsia="Times New Roman" w:hAnsi="Times New Roman"/>
          <w:color w:val="000000" w:themeColor="text1"/>
          <w:sz w:val="24"/>
          <w:szCs w:val="24"/>
          <w:lang w:eastAsia="lt-LT"/>
        </w:rPr>
        <w:t>iš ugdytinio,</w:t>
      </w:r>
      <w:r w:rsidRPr="00D05C4C">
        <w:rPr>
          <w:rFonts w:ascii="Times New Roman" w:eastAsia="Times New Roman" w:hAnsi="Times New Roman"/>
          <w:color w:val="000000" w:themeColor="text1"/>
          <w:sz w:val="24"/>
          <w:szCs w:val="24"/>
          <w:lang w:eastAsia="lt-LT"/>
        </w:rPr>
        <w:t xml:space="preserve"> privalo nedelsiant imtis priemonių.</w:t>
      </w:r>
    </w:p>
    <w:p w:rsidR="00CA6120" w:rsidRDefault="00CA6120" w:rsidP="00CA6120">
      <w:pPr>
        <w:pStyle w:val="Sraopastraipa"/>
        <w:tabs>
          <w:tab w:val="left" w:pos="0"/>
          <w:tab w:val="left" w:pos="993"/>
        </w:tabs>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21. </w:t>
      </w:r>
      <w:r w:rsidRPr="00D05C4C">
        <w:rPr>
          <w:rFonts w:ascii="Times New Roman" w:eastAsia="Times New Roman" w:hAnsi="Times New Roman"/>
          <w:color w:val="000000" w:themeColor="text1"/>
          <w:sz w:val="24"/>
          <w:szCs w:val="24"/>
          <w:lang w:eastAsia="lt-LT"/>
        </w:rPr>
        <w:t>Patyčias patiriantis mokinys ar patyčių stebėtojas,  matęs ir žinantis apie patyčias, nedelsiant informuoja bet kurį ugdymo įstai</w:t>
      </w:r>
      <w:r>
        <w:rPr>
          <w:rFonts w:ascii="Times New Roman" w:eastAsia="Times New Roman" w:hAnsi="Times New Roman"/>
          <w:color w:val="000000" w:themeColor="text1"/>
          <w:sz w:val="24"/>
          <w:szCs w:val="24"/>
          <w:lang w:eastAsia="lt-LT"/>
        </w:rPr>
        <w:t>gos darbuotoją kuriuo pasitiki.</w:t>
      </w:r>
    </w:p>
    <w:p w:rsidR="00CA6120" w:rsidRDefault="00CA6120" w:rsidP="00CA6120">
      <w:pPr>
        <w:pStyle w:val="Sraopastraipa"/>
        <w:tabs>
          <w:tab w:val="left" w:pos="0"/>
          <w:tab w:val="left" w:pos="993"/>
        </w:tabs>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22. </w:t>
      </w:r>
      <w:r w:rsidR="00443C78">
        <w:rPr>
          <w:rFonts w:ascii="Times New Roman" w:eastAsia="Times New Roman" w:hAnsi="Times New Roman"/>
          <w:color w:val="000000" w:themeColor="text1"/>
          <w:sz w:val="24"/>
          <w:szCs w:val="24"/>
          <w:lang w:eastAsia="lt-LT"/>
        </w:rPr>
        <w:t>Patyčias patiriančio ugdytinio</w:t>
      </w:r>
      <w:r w:rsidRPr="00D05C4C">
        <w:rPr>
          <w:rFonts w:ascii="Times New Roman" w:eastAsia="Times New Roman" w:hAnsi="Times New Roman"/>
          <w:color w:val="000000" w:themeColor="text1"/>
          <w:sz w:val="24"/>
          <w:szCs w:val="24"/>
          <w:lang w:eastAsia="lt-LT"/>
        </w:rPr>
        <w:t xml:space="preserve"> tėvai (globėjai, rūpintojai) arba tėvai (globėjai, rū</w:t>
      </w:r>
      <w:r w:rsidR="00AD4449">
        <w:rPr>
          <w:rFonts w:ascii="Times New Roman" w:eastAsia="Times New Roman" w:hAnsi="Times New Roman"/>
          <w:color w:val="000000" w:themeColor="text1"/>
          <w:sz w:val="24"/>
          <w:szCs w:val="24"/>
          <w:lang w:eastAsia="lt-LT"/>
        </w:rPr>
        <w:t>pintojai), žinantys apie grupėje</w:t>
      </w:r>
      <w:r w:rsidRPr="00D05C4C">
        <w:rPr>
          <w:rFonts w:ascii="Times New Roman" w:eastAsia="Times New Roman" w:hAnsi="Times New Roman"/>
          <w:color w:val="000000" w:themeColor="text1"/>
          <w:sz w:val="24"/>
          <w:szCs w:val="24"/>
          <w:lang w:eastAsia="lt-LT"/>
        </w:rPr>
        <w:t xml:space="preserve"> vykstančias patyčias:</w:t>
      </w:r>
    </w:p>
    <w:p w:rsidR="00CA6120" w:rsidRDefault="00CA6120" w:rsidP="00CA6120">
      <w:pPr>
        <w:pStyle w:val="Sraopastraipa"/>
        <w:tabs>
          <w:tab w:val="left" w:pos="0"/>
          <w:tab w:val="left" w:pos="993"/>
        </w:tabs>
        <w:spacing w:after="0" w:line="240" w:lineRule="auto"/>
        <w:ind w:left="0"/>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lt-LT"/>
        </w:rPr>
        <w:tab/>
        <w:t xml:space="preserve">22.1. </w:t>
      </w:r>
      <w:r w:rsidRPr="00D05C4C">
        <w:rPr>
          <w:rFonts w:ascii="Times New Roman" w:eastAsia="Times New Roman" w:hAnsi="Times New Roman"/>
          <w:color w:val="000000" w:themeColor="text1"/>
          <w:sz w:val="24"/>
          <w:szCs w:val="24"/>
          <w:lang w:eastAsia="lt-LT"/>
        </w:rPr>
        <w:t>ned</w:t>
      </w:r>
      <w:r w:rsidR="00AD4449">
        <w:rPr>
          <w:rFonts w:ascii="Times New Roman" w:eastAsia="Times New Roman" w:hAnsi="Times New Roman"/>
          <w:color w:val="000000" w:themeColor="text1"/>
          <w:sz w:val="24"/>
          <w:szCs w:val="24"/>
          <w:lang w:eastAsia="lt-LT"/>
        </w:rPr>
        <w:t>elsiant informuoja grupės auklėtoją</w:t>
      </w:r>
      <w:r w:rsidRPr="00D05C4C">
        <w:rPr>
          <w:rFonts w:ascii="Times New Roman" w:eastAsia="Times New Roman" w:hAnsi="Times New Roman"/>
          <w:color w:val="000000" w:themeColor="text1"/>
          <w:sz w:val="24"/>
          <w:szCs w:val="24"/>
          <w:lang w:eastAsia="lt-LT"/>
        </w:rPr>
        <w:t xml:space="preserve"> ir/ar administracijos</w:t>
      </w:r>
      <w:r w:rsidR="00AD4449">
        <w:rPr>
          <w:rFonts w:ascii="Times New Roman" w:eastAsia="Times New Roman" w:hAnsi="Times New Roman"/>
          <w:color w:val="000000" w:themeColor="text1"/>
          <w:sz w:val="24"/>
          <w:szCs w:val="24"/>
          <w:lang w:eastAsia="lt-LT"/>
        </w:rPr>
        <w:t xml:space="preserve"> atstovus apie ugdytinio</w:t>
      </w:r>
      <w:r w:rsidRPr="0088199C">
        <w:rPr>
          <w:rFonts w:ascii="Times New Roman" w:eastAsia="Times New Roman" w:hAnsi="Times New Roman"/>
          <w:color w:val="000000" w:themeColor="text1"/>
          <w:sz w:val="24"/>
          <w:szCs w:val="24"/>
          <w:lang w:eastAsia="lt-LT"/>
        </w:rPr>
        <w:t xml:space="preserve"> patiriamas patyčias jiems patogiu būdu (telefonu, ele</w:t>
      </w:r>
      <w:r w:rsidR="00AD4449">
        <w:rPr>
          <w:rFonts w:ascii="Times New Roman" w:eastAsia="Times New Roman" w:hAnsi="Times New Roman"/>
          <w:color w:val="000000" w:themeColor="text1"/>
          <w:sz w:val="24"/>
          <w:szCs w:val="24"/>
          <w:lang w:eastAsia="lt-LT"/>
        </w:rPr>
        <w:t>ktroniniu laišku, žinute</w:t>
      </w:r>
      <w:r w:rsidRPr="0088199C">
        <w:rPr>
          <w:rFonts w:ascii="Times New Roman" w:eastAsia="Times New Roman" w:hAnsi="Times New Roman"/>
          <w:color w:val="000000" w:themeColor="text1"/>
          <w:sz w:val="24"/>
          <w:szCs w:val="24"/>
          <w:lang w:eastAsia="lt-LT"/>
        </w:rPr>
        <w:t xml:space="preserve"> ar asmeniškai);</w:t>
      </w:r>
    </w:p>
    <w:p w:rsidR="00CA6120" w:rsidRDefault="00CA6120" w:rsidP="000A7BF0">
      <w:pPr>
        <w:pStyle w:val="prastasistinklapis"/>
        <w:shd w:val="clear" w:color="auto" w:fill="FFFFFF"/>
        <w:spacing w:before="0" w:beforeAutospacing="0" w:after="0" w:afterAutospacing="0"/>
        <w:ind w:firstLine="567"/>
        <w:rPr>
          <w:rStyle w:val="Hipersaitas"/>
          <w:color w:val="000000" w:themeColor="text1"/>
        </w:rPr>
      </w:pPr>
      <w:r>
        <w:rPr>
          <w:color w:val="000000" w:themeColor="text1"/>
        </w:rPr>
        <w:t xml:space="preserve">  22.2. </w:t>
      </w:r>
      <w:r w:rsidRPr="0088199C">
        <w:rPr>
          <w:color w:val="000000" w:themeColor="text1"/>
        </w:rPr>
        <w:t xml:space="preserve">sužinoję apie viešą patyčių kibernetinėje erdvėje panaudojus vaizdinę informaciją atvejį, ir smurtaujančio ir smurtą </w:t>
      </w:r>
      <w:r w:rsidR="00AD4449">
        <w:rPr>
          <w:color w:val="000000" w:themeColor="text1"/>
        </w:rPr>
        <w:t>patiriančio nepilnamečio ugdytinio</w:t>
      </w:r>
      <w:r w:rsidRPr="0088199C">
        <w:rPr>
          <w:color w:val="000000" w:themeColor="text1"/>
        </w:rPr>
        <w:t xml:space="preserve"> tėvai (globėjai, rūpintojai), privalo apie tai pranešti LR ryšių reguliavimo tarnybai pateikdami pranešimą interneto svetainėje adresu </w:t>
      </w:r>
      <w:r w:rsidR="00D251BF">
        <w:rPr>
          <w:color w:val="000000" w:themeColor="text1"/>
        </w:rPr>
        <w:t xml:space="preserve"> </w:t>
      </w:r>
      <w:hyperlink r:id="rId8" w:history="1">
        <w:r w:rsidR="00D251BF" w:rsidRPr="00422A2A">
          <w:rPr>
            <w:rStyle w:val="Hipersaitas"/>
          </w:rPr>
          <w:t>www.draugiskasinternetas.lt</w:t>
        </w:r>
      </w:hyperlink>
      <w:r w:rsidR="00D251BF">
        <w:rPr>
          <w:rStyle w:val="Hipersaitas"/>
          <w:color w:val="000000" w:themeColor="text1"/>
        </w:rPr>
        <w:t xml:space="preserve">   </w:t>
      </w:r>
    </w:p>
    <w:p w:rsidR="00443C78" w:rsidRPr="00443C78" w:rsidRDefault="00443C78" w:rsidP="00443C78">
      <w:pPr>
        <w:pStyle w:val="prastasistinklapis"/>
        <w:shd w:val="clear" w:color="auto" w:fill="FFFFFF"/>
        <w:spacing w:before="0" w:beforeAutospacing="0" w:after="0" w:afterAutospacing="0"/>
        <w:ind w:firstLine="567"/>
        <w:rPr>
          <w:rFonts w:ascii="Helvetica" w:hAnsi="Helvetica" w:cs="Helvetica"/>
          <w:b/>
          <w:color w:val="757575"/>
          <w:sz w:val="21"/>
          <w:szCs w:val="21"/>
        </w:rPr>
      </w:pPr>
      <w:r>
        <w:rPr>
          <w:rStyle w:val="Hipersaitas"/>
          <w:color w:val="000000" w:themeColor="text1"/>
          <w:u w:val="none"/>
        </w:rPr>
        <w:t xml:space="preserve">        23. Lopšelio-darželio bendruomenės narių informavimas: su mokyklos nustatyta smurto ir patyčių prevencijos ir intervencijos tvarka pasirašytinai supažindinami visi lopšelio-darželio bendruomenės nariai.</w:t>
      </w:r>
    </w:p>
    <w:p w:rsidR="00CA6120" w:rsidRDefault="00CA6120" w:rsidP="00FC5CF7">
      <w:pPr>
        <w:pStyle w:val="prastasistinklapis"/>
        <w:shd w:val="clear" w:color="auto" w:fill="FFFFFF"/>
        <w:spacing w:before="0" w:beforeAutospacing="0" w:after="0" w:afterAutospacing="0"/>
        <w:ind w:firstLine="567"/>
        <w:jc w:val="center"/>
        <w:rPr>
          <w:b/>
          <w:color w:val="000000"/>
        </w:rPr>
      </w:pPr>
    </w:p>
    <w:p w:rsidR="00FC5CF7" w:rsidRDefault="00FC5CF7" w:rsidP="00FC5CF7">
      <w:pPr>
        <w:pStyle w:val="prastasistinklapis"/>
        <w:shd w:val="clear" w:color="auto" w:fill="FFFFFF"/>
        <w:spacing w:before="0" w:beforeAutospacing="0" w:after="0" w:afterAutospacing="0"/>
        <w:ind w:firstLine="567"/>
        <w:jc w:val="center"/>
        <w:rPr>
          <w:rFonts w:ascii="Helvetica" w:hAnsi="Helvetica" w:cs="Helvetica"/>
          <w:b/>
          <w:color w:val="757575"/>
          <w:sz w:val="21"/>
          <w:szCs w:val="21"/>
        </w:rPr>
      </w:pPr>
      <w:r>
        <w:rPr>
          <w:b/>
          <w:color w:val="000000"/>
        </w:rPr>
        <w:t>IV. BAIGIAMOSIOS NUOSTATOS</w:t>
      </w:r>
    </w:p>
    <w:p w:rsidR="00FC5CF7" w:rsidRDefault="00FC5CF7" w:rsidP="00FC5CF7">
      <w:pPr>
        <w:pStyle w:val="prastasistinklapis"/>
        <w:shd w:val="clear" w:color="auto" w:fill="FFFFFF"/>
        <w:spacing w:before="0" w:beforeAutospacing="0" w:after="0" w:afterAutospacing="0"/>
        <w:ind w:firstLine="567"/>
        <w:jc w:val="center"/>
        <w:rPr>
          <w:rFonts w:ascii="Helvetica" w:hAnsi="Helvetica" w:cs="Helvetica"/>
          <w:color w:val="757575"/>
          <w:sz w:val="21"/>
          <w:szCs w:val="21"/>
        </w:rPr>
      </w:pPr>
      <w:r>
        <w:rPr>
          <w:rFonts w:ascii="Helvetica" w:hAnsi="Helvetica" w:cs="Helvetica"/>
          <w:color w:val="757575"/>
          <w:sz w:val="21"/>
          <w:szCs w:val="21"/>
        </w:rPr>
        <w:t> </w:t>
      </w:r>
    </w:p>
    <w:p w:rsidR="00FC5CF7" w:rsidRDefault="00823D3B" w:rsidP="00FC5CF7">
      <w:pPr>
        <w:pStyle w:val="prastasistinklapis"/>
        <w:shd w:val="clear" w:color="auto" w:fill="FFFFFF"/>
        <w:spacing w:before="0" w:beforeAutospacing="0" w:after="0" w:afterAutospacing="0"/>
        <w:ind w:firstLine="567"/>
        <w:jc w:val="both"/>
        <w:rPr>
          <w:color w:val="000000"/>
        </w:rPr>
      </w:pPr>
      <w:r>
        <w:rPr>
          <w:color w:val="000000"/>
        </w:rPr>
        <w:t xml:space="preserve">       24</w:t>
      </w:r>
      <w:r w:rsidR="00FC5CF7">
        <w:rPr>
          <w:color w:val="000000"/>
        </w:rPr>
        <w:t>.  Duomenys, susiję su vaiku ir jo asmeniniu gyvenimu yra konfidencialūs ir naudojami tik tiek, kiek tai būtina atsakingiems fiziniams ar juridiniams asmenims atlikti pavestas funkcijas, užtikrinti vaiko teises ir teisėtus interesus.</w:t>
      </w:r>
    </w:p>
    <w:p w:rsidR="00FC5CF7" w:rsidRDefault="00823D3B" w:rsidP="00EB16EC">
      <w:pPr>
        <w:pStyle w:val="prastasistinklapis"/>
        <w:shd w:val="clear" w:color="auto" w:fill="FFFFFF"/>
        <w:spacing w:before="0" w:beforeAutospacing="0" w:after="0" w:afterAutospacing="0"/>
        <w:ind w:firstLine="567"/>
        <w:jc w:val="both"/>
      </w:pPr>
      <w:r>
        <w:t xml:space="preserve">       25</w:t>
      </w:r>
      <w:r w:rsidR="00FC5CF7">
        <w:t xml:space="preserve">. Kiekvienų mokslo metų pabaigoje atliekama anoniminė tėvų ir pedagogų apklausa, siekiant išsiaiškinti patyčių situaciją </w:t>
      </w:r>
      <w:r w:rsidR="004606CE">
        <w:t>lopšelyje-d</w:t>
      </w:r>
      <w:r w:rsidR="00FC5CF7">
        <w:t>arželyje. Duomenys apibendrinami ir pagal gautus rezultatus sudaromas veiklų planas kitiems mokslo metams.</w:t>
      </w:r>
    </w:p>
    <w:p w:rsidR="00FC5CF7" w:rsidRDefault="00FC5CF7" w:rsidP="00FC5CF7">
      <w:pPr>
        <w:pStyle w:val="prastasistinklapis"/>
        <w:shd w:val="clear" w:color="auto" w:fill="FFFFFF"/>
        <w:spacing w:before="0" w:beforeAutospacing="0" w:after="0" w:afterAutospacing="0"/>
        <w:ind w:firstLine="567"/>
        <w:jc w:val="center"/>
      </w:pPr>
      <w:r>
        <w:t>________________</w:t>
      </w:r>
    </w:p>
    <w:p w:rsidR="00FC5CF7" w:rsidRDefault="00FC5CF7" w:rsidP="00FC5CF7">
      <w:pPr>
        <w:pStyle w:val="prastasistinklapis"/>
        <w:shd w:val="clear" w:color="auto" w:fill="FFFFFF"/>
        <w:spacing w:before="0" w:beforeAutospacing="0" w:after="0" w:afterAutospacing="0"/>
        <w:jc w:val="center"/>
      </w:pPr>
    </w:p>
    <w:p w:rsidR="00FC5CF7" w:rsidRDefault="00FC5CF7" w:rsidP="00FC5CF7">
      <w:pPr>
        <w:pStyle w:val="prastasistinklapis"/>
        <w:shd w:val="clear" w:color="auto" w:fill="FFFFFF"/>
        <w:spacing w:before="0" w:beforeAutospacing="0" w:after="0" w:afterAutospacing="0"/>
        <w:jc w:val="both"/>
      </w:pPr>
    </w:p>
    <w:p w:rsidR="00FC5CF7" w:rsidRDefault="00FC5CF7" w:rsidP="00FC5CF7">
      <w:pPr>
        <w:pStyle w:val="prastasistinklapis"/>
        <w:shd w:val="clear" w:color="auto" w:fill="FFFFFF"/>
        <w:spacing w:before="0" w:beforeAutospacing="0" w:after="0" w:afterAutospacing="0"/>
        <w:jc w:val="both"/>
      </w:pPr>
    </w:p>
    <w:p w:rsidR="00FC5CF7" w:rsidRDefault="00FC5CF7" w:rsidP="00FC5CF7">
      <w:pPr>
        <w:pStyle w:val="prastasistinklapis"/>
        <w:shd w:val="clear" w:color="auto" w:fill="FFFFFF"/>
        <w:spacing w:before="0" w:beforeAutospacing="0" w:after="0" w:afterAutospacing="0"/>
        <w:jc w:val="both"/>
      </w:pPr>
    </w:p>
    <w:p w:rsidR="00FC5CF7" w:rsidRDefault="00FC5CF7" w:rsidP="00FC5CF7">
      <w:pPr>
        <w:pStyle w:val="prastasistinklapis"/>
        <w:shd w:val="clear" w:color="auto" w:fill="FFFFFF"/>
        <w:spacing w:before="0" w:beforeAutospacing="0" w:after="0" w:afterAutospacing="0"/>
        <w:jc w:val="both"/>
      </w:pPr>
    </w:p>
    <w:p w:rsidR="00FC5CF7" w:rsidRDefault="00FC5CF7" w:rsidP="00FC5CF7">
      <w:pPr>
        <w:pStyle w:val="prastasistinklapis"/>
        <w:shd w:val="clear" w:color="auto" w:fill="FFFFFF"/>
        <w:spacing w:before="0" w:beforeAutospacing="0" w:after="0" w:afterAutospacing="0"/>
        <w:jc w:val="both"/>
      </w:pPr>
    </w:p>
    <w:p w:rsidR="00FC5CF7" w:rsidRDefault="00FC5CF7" w:rsidP="00FC5CF7">
      <w:pPr>
        <w:pStyle w:val="prastasistinklapis"/>
        <w:shd w:val="clear" w:color="auto" w:fill="FFFFFF"/>
        <w:spacing w:before="0" w:beforeAutospacing="0" w:after="0" w:afterAutospacing="0"/>
        <w:jc w:val="both"/>
      </w:pPr>
    </w:p>
    <w:p w:rsidR="00FC5CF7" w:rsidRDefault="00FC5CF7" w:rsidP="00FC5CF7">
      <w:pPr>
        <w:pStyle w:val="prastasistinklapis"/>
        <w:shd w:val="clear" w:color="auto" w:fill="FFFFFF"/>
        <w:spacing w:before="0" w:beforeAutospacing="0" w:after="0" w:afterAutospacing="0"/>
        <w:jc w:val="both"/>
      </w:pPr>
    </w:p>
    <w:p w:rsidR="009C2E01" w:rsidRDefault="009C2E01" w:rsidP="0001378C">
      <w:pPr>
        <w:pStyle w:val="prastasistinklapis"/>
        <w:shd w:val="clear" w:color="auto" w:fill="FFFFFF"/>
        <w:spacing w:after="0"/>
        <w:jc w:val="both"/>
      </w:pPr>
    </w:p>
    <w:p w:rsidR="009C2E01" w:rsidRDefault="009C2E01" w:rsidP="0001378C">
      <w:pPr>
        <w:pStyle w:val="prastasistinklapis"/>
        <w:shd w:val="clear" w:color="auto" w:fill="FFFFFF"/>
        <w:spacing w:after="0"/>
        <w:jc w:val="both"/>
      </w:pPr>
    </w:p>
    <w:p w:rsidR="009C2E01" w:rsidRDefault="009C2E01" w:rsidP="0001378C">
      <w:pPr>
        <w:pStyle w:val="prastasistinklapis"/>
        <w:shd w:val="clear" w:color="auto" w:fill="FFFFFF"/>
        <w:spacing w:after="0"/>
        <w:jc w:val="both"/>
      </w:pPr>
    </w:p>
    <w:p w:rsidR="009C2E01" w:rsidRDefault="009C2E01" w:rsidP="0001378C">
      <w:pPr>
        <w:pStyle w:val="prastasistinklapis"/>
        <w:shd w:val="clear" w:color="auto" w:fill="FFFFFF"/>
        <w:spacing w:after="0"/>
        <w:jc w:val="both"/>
      </w:pPr>
    </w:p>
    <w:p w:rsidR="009C2E01" w:rsidRDefault="009C2E01" w:rsidP="0001378C">
      <w:pPr>
        <w:pStyle w:val="prastasistinklapis"/>
        <w:shd w:val="clear" w:color="auto" w:fill="FFFFFF"/>
        <w:spacing w:after="0"/>
        <w:jc w:val="both"/>
      </w:pPr>
    </w:p>
    <w:p w:rsidR="009C2E01" w:rsidRDefault="009C2E01" w:rsidP="0001378C">
      <w:pPr>
        <w:pStyle w:val="prastasistinklapis"/>
        <w:shd w:val="clear" w:color="auto" w:fill="FFFFFF"/>
        <w:spacing w:after="0"/>
        <w:jc w:val="both"/>
      </w:pPr>
    </w:p>
    <w:p w:rsidR="009C2E01" w:rsidRDefault="009C2E01" w:rsidP="0001378C">
      <w:pPr>
        <w:pStyle w:val="prastasistinklapis"/>
        <w:shd w:val="clear" w:color="auto" w:fill="FFFFFF"/>
        <w:spacing w:after="0"/>
        <w:jc w:val="both"/>
      </w:pPr>
    </w:p>
    <w:p w:rsidR="009C2E01" w:rsidRDefault="009C2E01" w:rsidP="0001378C">
      <w:pPr>
        <w:pStyle w:val="prastasistinklapis"/>
        <w:shd w:val="clear" w:color="auto" w:fill="FFFFFF"/>
        <w:spacing w:after="0"/>
        <w:jc w:val="both"/>
      </w:pPr>
    </w:p>
    <w:p w:rsidR="009C2E01" w:rsidRDefault="009C2E01" w:rsidP="0001378C">
      <w:pPr>
        <w:pStyle w:val="prastasistinklapis"/>
        <w:shd w:val="clear" w:color="auto" w:fill="FFFFFF"/>
        <w:spacing w:after="0"/>
        <w:jc w:val="both"/>
      </w:pPr>
    </w:p>
    <w:p w:rsidR="009C2E01" w:rsidRDefault="009C2E01" w:rsidP="0001378C">
      <w:pPr>
        <w:pStyle w:val="prastasistinklapis"/>
        <w:shd w:val="clear" w:color="auto" w:fill="FFFFFF"/>
        <w:spacing w:after="0"/>
        <w:jc w:val="both"/>
      </w:pPr>
      <w:bookmarkStart w:id="0" w:name="_GoBack"/>
      <w:bookmarkEnd w:id="0"/>
    </w:p>
    <w:sectPr w:rsidR="009C2E01" w:rsidSect="009C2E01">
      <w:pgSz w:w="11906" w:h="16838"/>
      <w:pgMar w:top="284"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36B1B"/>
    <w:multiLevelType w:val="hybridMultilevel"/>
    <w:tmpl w:val="771CCB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C40330D"/>
    <w:multiLevelType w:val="hybridMultilevel"/>
    <w:tmpl w:val="92BE07C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755B7FCF"/>
    <w:multiLevelType w:val="hybridMultilevel"/>
    <w:tmpl w:val="1EFC2F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F7"/>
    <w:rsid w:val="0001378C"/>
    <w:rsid w:val="0002624D"/>
    <w:rsid w:val="00093B69"/>
    <w:rsid w:val="00095F57"/>
    <w:rsid w:val="000A7BF0"/>
    <w:rsid w:val="001C0FAB"/>
    <w:rsid w:val="001D549D"/>
    <w:rsid w:val="002107F7"/>
    <w:rsid w:val="00223C58"/>
    <w:rsid w:val="002328E1"/>
    <w:rsid w:val="0027660C"/>
    <w:rsid w:val="002C203E"/>
    <w:rsid w:val="002E0002"/>
    <w:rsid w:val="00342493"/>
    <w:rsid w:val="003512E1"/>
    <w:rsid w:val="00382651"/>
    <w:rsid w:val="0042517B"/>
    <w:rsid w:val="00443C78"/>
    <w:rsid w:val="004606CE"/>
    <w:rsid w:val="004904DC"/>
    <w:rsid w:val="004D7338"/>
    <w:rsid w:val="0052331E"/>
    <w:rsid w:val="0053223C"/>
    <w:rsid w:val="005D2B76"/>
    <w:rsid w:val="0062025D"/>
    <w:rsid w:val="00716585"/>
    <w:rsid w:val="007A0628"/>
    <w:rsid w:val="00823D3B"/>
    <w:rsid w:val="00854395"/>
    <w:rsid w:val="00895B09"/>
    <w:rsid w:val="008A0661"/>
    <w:rsid w:val="009060B6"/>
    <w:rsid w:val="00917484"/>
    <w:rsid w:val="0099428B"/>
    <w:rsid w:val="009C2E01"/>
    <w:rsid w:val="00A420CA"/>
    <w:rsid w:val="00A5234C"/>
    <w:rsid w:val="00AB14B0"/>
    <w:rsid w:val="00AD11D7"/>
    <w:rsid w:val="00AD4449"/>
    <w:rsid w:val="00B0688B"/>
    <w:rsid w:val="00B07E6F"/>
    <w:rsid w:val="00C132CD"/>
    <w:rsid w:val="00C166CA"/>
    <w:rsid w:val="00C478E9"/>
    <w:rsid w:val="00C97E05"/>
    <w:rsid w:val="00CA6120"/>
    <w:rsid w:val="00CC540E"/>
    <w:rsid w:val="00CD42C9"/>
    <w:rsid w:val="00D0041D"/>
    <w:rsid w:val="00D251BF"/>
    <w:rsid w:val="00D33B85"/>
    <w:rsid w:val="00D76BDE"/>
    <w:rsid w:val="00D97C78"/>
    <w:rsid w:val="00E404EE"/>
    <w:rsid w:val="00EB16EC"/>
    <w:rsid w:val="00EE374E"/>
    <w:rsid w:val="00F4637B"/>
    <w:rsid w:val="00F47E44"/>
    <w:rsid w:val="00FC4FBE"/>
    <w:rsid w:val="00FC5CF7"/>
    <w:rsid w:val="00FE4F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7338"/>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FC5CF7"/>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apple-converted-space">
    <w:name w:val="apple-converted-space"/>
    <w:basedOn w:val="Numatytasispastraiposriftas"/>
    <w:rsid w:val="00FC5CF7"/>
  </w:style>
  <w:style w:type="paragraph" w:styleId="Sraopastraipa">
    <w:name w:val="List Paragraph"/>
    <w:basedOn w:val="prastasis"/>
    <w:uiPriority w:val="34"/>
    <w:qFormat/>
    <w:rsid w:val="009060B6"/>
    <w:pPr>
      <w:ind w:left="720"/>
      <w:contextualSpacing/>
    </w:pPr>
  </w:style>
  <w:style w:type="character" w:styleId="Hipersaitas">
    <w:name w:val="Hyperlink"/>
    <w:basedOn w:val="Numatytasispastraiposriftas"/>
    <w:uiPriority w:val="99"/>
    <w:unhideWhenUsed/>
    <w:rsid w:val="00CA6120"/>
    <w:rPr>
      <w:color w:val="0563C1" w:themeColor="hyperlink"/>
      <w:u w:val="single"/>
    </w:rPr>
  </w:style>
  <w:style w:type="paragraph" w:styleId="Debesliotekstas">
    <w:name w:val="Balloon Text"/>
    <w:basedOn w:val="prastasis"/>
    <w:link w:val="DebesliotekstasDiagrama"/>
    <w:uiPriority w:val="99"/>
    <w:semiHidden/>
    <w:unhideWhenUsed/>
    <w:rsid w:val="00D33B8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33B85"/>
    <w:rPr>
      <w:rFonts w:ascii="Segoe UI" w:eastAsia="Calibri" w:hAnsi="Segoe UI" w:cs="Segoe UI"/>
      <w:sz w:val="18"/>
      <w:szCs w:val="18"/>
    </w:rPr>
  </w:style>
  <w:style w:type="paragraph" w:styleId="Betarp">
    <w:name w:val="No Spacing"/>
    <w:uiPriority w:val="1"/>
    <w:qFormat/>
    <w:rsid w:val="009C2E0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7338"/>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FC5CF7"/>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apple-converted-space">
    <w:name w:val="apple-converted-space"/>
    <w:basedOn w:val="Numatytasispastraiposriftas"/>
    <w:rsid w:val="00FC5CF7"/>
  </w:style>
  <w:style w:type="paragraph" w:styleId="Sraopastraipa">
    <w:name w:val="List Paragraph"/>
    <w:basedOn w:val="prastasis"/>
    <w:uiPriority w:val="34"/>
    <w:qFormat/>
    <w:rsid w:val="009060B6"/>
    <w:pPr>
      <w:ind w:left="720"/>
      <w:contextualSpacing/>
    </w:pPr>
  </w:style>
  <w:style w:type="character" w:styleId="Hipersaitas">
    <w:name w:val="Hyperlink"/>
    <w:basedOn w:val="Numatytasispastraiposriftas"/>
    <w:uiPriority w:val="99"/>
    <w:unhideWhenUsed/>
    <w:rsid w:val="00CA6120"/>
    <w:rPr>
      <w:color w:val="0563C1" w:themeColor="hyperlink"/>
      <w:u w:val="single"/>
    </w:rPr>
  </w:style>
  <w:style w:type="paragraph" w:styleId="Debesliotekstas">
    <w:name w:val="Balloon Text"/>
    <w:basedOn w:val="prastasis"/>
    <w:link w:val="DebesliotekstasDiagrama"/>
    <w:uiPriority w:val="99"/>
    <w:semiHidden/>
    <w:unhideWhenUsed/>
    <w:rsid w:val="00D33B8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33B85"/>
    <w:rPr>
      <w:rFonts w:ascii="Segoe UI" w:eastAsia="Calibri" w:hAnsi="Segoe UI" w:cs="Segoe UI"/>
      <w:sz w:val="18"/>
      <w:szCs w:val="18"/>
    </w:rPr>
  </w:style>
  <w:style w:type="paragraph" w:styleId="Betarp">
    <w:name w:val="No Spacing"/>
    <w:uiPriority w:val="1"/>
    <w:qFormat/>
    <w:rsid w:val="009C2E0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36653">
      <w:bodyDiv w:val="1"/>
      <w:marLeft w:val="0"/>
      <w:marRight w:val="0"/>
      <w:marTop w:val="0"/>
      <w:marBottom w:val="0"/>
      <w:divBdr>
        <w:top w:val="none" w:sz="0" w:space="0" w:color="auto"/>
        <w:left w:val="none" w:sz="0" w:space="0" w:color="auto"/>
        <w:bottom w:val="none" w:sz="0" w:space="0" w:color="auto"/>
        <w:right w:val="none" w:sz="0" w:space="0" w:color="auto"/>
      </w:divBdr>
    </w:div>
    <w:div w:id="177551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ugiskasinternetas.lt" TargetMode="External"/><Relationship Id="rId3" Type="http://schemas.microsoft.com/office/2007/relationships/stylesWithEffects" Target="stylesWithEffects.xml"/><Relationship Id="rId7" Type="http://schemas.openxmlformats.org/officeDocument/2006/relationships/hyperlink" Target="http://www.draugiskasinternet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aip&#279;doszilvitis.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1043</TotalTime>
  <Pages>1</Pages>
  <Words>9084</Words>
  <Characters>5179</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Naudotojas4</cp:lastModifiedBy>
  <cp:revision>57</cp:revision>
  <cp:lastPrinted>2018-01-12T06:56:00Z</cp:lastPrinted>
  <dcterms:created xsi:type="dcterms:W3CDTF">2017-09-15T08:06:00Z</dcterms:created>
  <dcterms:modified xsi:type="dcterms:W3CDTF">2018-04-19T07:42:00Z</dcterms:modified>
</cp:coreProperties>
</file>